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4F51" w14:textId="2C43B8DC" w:rsidR="00027B9D" w:rsidRPr="004B2062"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66E9A3F4">
                <wp:simplePos x="0" y="0"/>
                <wp:positionH relativeFrom="margin">
                  <wp:posOffset>-10795</wp:posOffset>
                </wp:positionH>
                <wp:positionV relativeFrom="paragraph">
                  <wp:posOffset>-74132</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820F3"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5.85pt" to="486.7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iys7Z3gAAAA8BAAAPAAAAZHJz&#13;&#10;L2Rvd25yZXYueG1sTE9NT4NAEL2b+B82Y+KtXVBTlLI0VdOD6amo9y07BVJ2FtmF4r93SEz0Mp9v&#13;&#10;3ryXbSbbihF73zhSEC8jEEilMw1VCj7ed4tHED5oMrp1hAq+0cMmv77KdGrchQ44FqESTEI+1Qrq&#13;&#10;ELpUSl/WaLVfug6JdyfXWx247Stpen1hctvKuyhaSasb4g+17vClxvJcDFZBcjp/7T/fnndJFe87&#13;&#10;V6y2dhwqpW5vptc1h+0aRMAp/F3A7IH1Q87Cjm4g40WrYBEnjJzzXDDgKbl/AHH8ncg8k/995D8A&#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YsrO2d4AAAAPAQAADwAAAAAAAAAAAAAA&#13;&#10;AAAaBAAAZHJzL2Rvd25yZXYueG1sUEsFBgAAAAAEAAQA8wAAACUFAAAAAA==&#13;&#10;" strokecolor="#007684" strokeweight="1.5pt">
                <v:stroke joinstyle="miter"/>
                <w10:wrap anchorx="margin"/>
              </v:line>
            </w:pict>
          </mc:Fallback>
        </mc:AlternateContent>
      </w:r>
      <w:r w:rsidR="00B37767">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A74425">
        <w:rPr>
          <w:rFonts w:asciiTheme="minorHAnsi" w:hAnsiTheme="minorHAnsi" w:cstheme="minorBidi"/>
          <w:color w:val="000000" w:themeColor="text1"/>
          <w:sz w:val="24"/>
          <w:szCs w:val="24"/>
          <w:lang w:val="en-GB"/>
        </w:rPr>
        <w:t>H</w:t>
      </w:r>
      <w:r w:rsidR="00B37767">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sidR="00B37767">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sidR="00B37767">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sidR="00B37767">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sidR="00B37767">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sidR="00B37767">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sidR="00B37767">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3A7D2965"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The Animal Use Protocol (AUP) </w:t>
      </w:r>
      <w:r w:rsidR="00AE0631">
        <w:rPr>
          <w:rFonts w:asciiTheme="minorHAnsi" w:hAnsiTheme="minorHAnsi" w:cstheme="minorBidi"/>
          <w:color w:val="000000" w:themeColor="text1"/>
          <w:sz w:val="24"/>
          <w:szCs w:val="24"/>
          <w:lang w:val="en-GB"/>
        </w:rPr>
        <w:t xml:space="preserve">Collections for External Use </w:t>
      </w:r>
      <w:r>
        <w:rPr>
          <w:rFonts w:asciiTheme="minorHAnsi" w:hAnsiTheme="minorHAnsi" w:cstheme="minorBidi"/>
          <w:color w:val="000000" w:themeColor="text1"/>
          <w:sz w:val="24"/>
          <w:szCs w:val="24"/>
          <w:lang w:val="en-GB"/>
        </w:rPr>
        <w:t xml:space="preserve">form </w:t>
      </w:r>
      <w:r w:rsidR="00AE0631">
        <w:rPr>
          <w:rFonts w:asciiTheme="minorHAnsi" w:hAnsiTheme="minorHAnsi" w:cstheme="minorBidi"/>
          <w:color w:val="000000" w:themeColor="text1"/>
          <w:sz w:val="24"/>
          <w:szCs w:val="24"/>
          <w:lang w:val="en-GB"/>
        </w:rPr>
        <w:t xml:space="preserve">is intended for the collection and transfer </w:t>
      </w:r>
      <w:r w:rsidR="00C7240B">
        <w:rPr>
          <w:rFonts w:asciiTheme="minorHAnsi" w:hAnsiTheme="minorHAnsi" w:cstheme="minorBidi"/>
          <w:color w:val="000000" w:themeColor="text1"/>
          <w:sz w:val="24"/>
          <w:szCs w:val="24"/>
          <w:lang w:val="en-GB"/>
        </w:rPr>
        <w:t>of</w:t>
      </w:r>
      <w:r w:rsidR="00AE0631">
        <w:rPr>
          <w:rFonts w:asciiTheme="minorHAnsi" w:hAnsiTheme="minorHAnsi" w:cstheme="minorBidi"/>
          <w:color w:val="000000" w:themeColor="text1"/>
          <w:sz w:val="24"/>
          <w:szCs w:val="24"/>
          <w:lang w:val="en-GB"/>
        </w:rPr>
        <w:t xml:space="preserve"> animals to your Home Institution.</w:t>
      </w:r>
      <w:r w:rsidR="00C7240B">
        <w:rPr>
          <w:rFonts w:asciiTheme="minorHAnsi" w:hAnsiTheme="minorHAnsi" w:cstheme="minorBidi"/>
          <w:color w:val="000000" w:themeColor="text1"/>
          <w:sz w:val="24"/>
          <w:szCs w:val="24"/>
          <w:lang w:val="en-GB"/>
        </w:rPr>
        <w:t xml:space="preserve"> This form </w:t>
      </w:r>
      <w:r>
        <w:rPr>
          <w:rFonts w:asciiTheme="minorHAnsi" w:hAnsiTheme="minorHAnsi" w:cstheme="minorBidi"/>
          <w:color w:val="000000" w:themeColor="text1"/>
          <w:sz w:val="24"/>
          <w:szCs w:val="24"/>
          <w:lang w:val="en-GB"/>
        </w:rPr>
        <w:t>must be submitted by the Primary Investigator (PI) responsible for the proposed research.</w:t>
      </w:r>
      <w:r w:rsidR="00DC3827">
        <w:rPr>
          <w:rFonts w:asciiTheme="minorHAnsi" w:hAnsiTheme="minorHAnsi" w:cstheme="minorBidi"/>
          <w:color w:val="000000" w:themeColor="text1"/>
          <w:sz w:val="24"/>
          <w:szCs w:val="24"/>
          <w:lang w:val="en-GB"/>
        </w:rPr>
        <w:t xml:space="preserve"> </w:t>
      </w:r>
      <w:r w:rsidR="007F24C6">
        <w:rPr>
          <w:rFonts w:asciiTheme="minorHAnsi" w:hAnsiTheme="minorHAnsi" w:cstheme="minorBidi"/>
          <w:color w:val="000000" w:themeColor="text1"/>
          <w:sz w:val="24"/>
          <w:szCs w:val="24"/>
          <w:lang w:val="en-GB"/>
        </w:rPr>
        <w:t xml:space="preserve">Submission of a copy of your </w:t>
      </w:r>
      <w:r w:rsidR="007F24C6" w:rsidRPr="007F24C6">
        <w:rPr>
          <w:rFonts w:asciiTheme="minorHAnsi" w:hAnsiTheme="minorHAnsi" w:cstheme="minorBidi"/>
          <w:b/>
          <w:bCs/>
          <w:color w:val="000000" w:themeColor="text1"/>
          <w:sz w:val="24"/>
          <w:szCs w:val="24"/>
          <w:lang w:val="en-GB"/>
        </w:rPr>
        <w:t>Approved</w:t>
      </w:r>
      <w:r w:rsidR="007F24C6">
        <w:rPr>
          <w:rFonts w:asciiTheme="minorHAnsi" w:hAnsiTheme="minorHAnsi" w:cstheme="minorBidi"/>
          <w:color w:val="000000" w:themeColor="text1"/>
          <w:sz w:val="24"/>
          <w:szCs w:val="24"/>
          <w:lang w:val="en-GB"/>
        </w:rPr>
        <w:t xml:space="preserve"> Home Institution AUP is required along with this application. Approval of this application by the BMSC Animal Care Committee (ACC) is required before any animal collection can begin.</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45263D0F" w14:textId="6A049A2D" w:rsidR="00AE0631" w:rsidRDefault="00AE0631" w:rsidP="00B37767">
      <w:pPr>
        <w:pStyle w:val="NormalWeb"/>
        <w:jc w:val="both"/>
        <w:rPr>
          <w:rFonts w:asciiTheme="minorHAnsi" w:hAnsiTheme="minorHAnsi" w:cstheme="minorBidi"/>
          <w:color w:val="000000" w:themeColor="text1"/>
          <w:sz w:val="24"/>
          <w:szCs w:val="24"/>
          <w:lang w:val="en-GB"/>
        </w:rPr>
      </w:pPr>
      <w:r w:rsidRPr="00C7240B">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xml:space="preserve"> </w:t>
      </w:r>
      <w:r w:rsidR="00C7240B">
        <w:rPr>
          <w:rFonts w:asciiTheme="minorHAnsi" w:hAnsiTheme="minorHAnsi" w:cstheme="minorBidi"/>
          <w:color w:val="000000" w:themeColor="text1"/>
          <w:sz w:val="24"/>
          <w:szCs w:val="24"/>
          <w:lang w:val="en-GB"/>
        </w:rPr>
        <w:t xml:space="preserve">The transfer of any organism from BMSC to another institution requires the on-site presence of one research personnel listed on the AUP – Collections for External Use form to facilitate the transport of the organisms off station. BMSC </w:t>
      </w:r>
      <w:r w:rsidR="007F24C6">
        <w:rPr>
          <w:rFonts w:asciiTheme="minorHAnsi" w:hAnsiTheme="minorHAnsi" w:cstheme="minorBidi"/>
          <w:color w:val="000000" w:themeColor="text1"/>
          <w:sz w:val="24"/>
          <w:szCs w:val="24"/>
          <w:lang w:val="en-GB"/>
        </w:rPr>
        <w:t xml:space="preserve">personnel </w:t>
      </w:r>
      <w:r w:rsidR="00C7240B">
        <w:rPr>
          <w:rFonts w:asciiTheme="minorHAnsi" w:hAnsiTheme="minorHAnsi" w:cstheme="minorBidi"/>
          <w:color w:val="000000" w:themeColor="text1"/>
          <w:sz w:val="24"/>
          <w:szCs w:val="24"/>
          <w:lang w:val="en-GB"/>
        </w:rPr>
        <w:t xml:space="preserve">are unable to assist in the transfer </w:t>
      </w:r>
      <w:r w:rsidR="007F24C6">
        <w:rPr>
          <w:rFonts w:asciiTheme="minorHAnsi" w:hAnsiTheme="minorHAnsi" w:cstheme="minorBidi"/>
          <w:color w:val="000000" w:themeColor="text1"/>
          <w:sz w:val="24"/>
          <w:szCs w:val="24"/>
          <w:lang w:val="en-GB"/>
        </w:rPr>
        <w:t xml:space="preserve">of animals </w:t>
      </w:r>
      <w:r w:rsidR="00C7240B">
        <w:rPr>
          <w:rFonts w:asciiTheme="minorHAnsi" w:hAnsiTheme="minorHAnsi" w:cstheme="minorBidi"/>
          <w:color w:val="000000" w:themeColor="text1"/>
          <w:sz w:val="24"/>
          <w:szCs w:val="24"/>
          <w:lang w:val="en-GB"/>
        </w:rPr>
        <w:t>via boat, plane, or vehicle.</w:t>
      </w:r>
    </w:p>
    <w:p w14:paraId="2970B435" w14:textId="77777777" w:rsidR="00C7240B" w:rsidRDefault="00C7240B" w:rsidP="00B37767">
      <w:pPr>
        <w:pStyle w:val="NormalWeb"/>
        <w:jc w:val="both"/>
        <w:rPr>
          <w:rFonts w:asciiTheme="minorHAnsi" w:hAnsiTheme="minorHAnsi" w:cstheme="minorBidi"/>
          <w:color w:val="000000" w:themeColor="text1"/>
          <w:sz w:val="24"/>
          <w:szCs w:val="24"/>
          <w:lang w:val="en-GB"/>
        </w:rPr>
      </w:pPr>
    </w:p>
    <w:p w14:paraId="68D2DA05" w14:textId="4CC06F21"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w:t>
      </w:r>
      <w:r w:rsidR="007F24C6">
        <w:rPr>
          <w:rFonts w:asciiTheme="minorHAnsi" w:hAnsiTheme="minorHAnsi" w:cstheme="minorBidi"/>
          <w:color w:val="000000" w:themeColor="text1"/>
          <w:sz w:val="24"/>
          <w:szCs w:val="24"/>
          <w:lang w:val="en-GB"/>
        </w:rPr>
        <w:t xml:space="preserve">collection request </w:t>
      </w:r>
      <w:r>
        <w:rPr>
          <w:rFonts w:asciiTheme="minorHAnsi" w:hAnsiTheme="minorHAnsi" w:cstheme="minorBidi"/>
          <w:color w:val="000000" w:themeColor="text1"/>
          <w:sz w:val="24"/>
          <w:szCs w:val="24"/>
          <w:lang w:val="en-GB"/>
        </w:rPr>
        <w:t xml:space="preserve">involves only </w:t>
      </w:r>
      <w:proofErr w:type="gramStart"/>
      <w:r>
        <w:rPr>
          <w:rFonts w:asciiTheme="minorHAnsi" w:hAnsiTheme="minorHAnsi" w:cstheme="minorBidi"/>
          <w:color w:val="000000" w:themeColor="text1"/>
          <w:sz w:val="24"/>
          <w:szCs w:val="24"/>
          <w:lang w:val="en-GB"/>
        </w:rPr>
        <w:t>invertebrates</w:t>
      </w:r>
      <w:proofErr w:type="gramEnd"/>
      <w:r>
        <w:rPr>
          <w:rFonts w:asciiTheme="minorHAnsi" w:hAnsiTheme="minorHAnsi" w:cstheme="minorBidi"/>
          <w:color w:val="000000" w:themeColor="text1"/>
          <w:sz w:val="24"/>
          <w:szCs w:val="24"/>
          <w:lang w:val="en-GB"/>
        </w:rPr>
        <w:t xml:space="preserve"> </w:t>
      </w:r>
      <w:r w:rsidR="007F24C6">
        <w:rPr>
          <w:rFonts w:asciiTheme="minorHAnsi" w:hAnsiTheme="minorHAnsi" w:cstheme="minorBidi"/>
          <w:color w:val="000000" w:themeColor="text1"/>
          <w:sz w:val="24"/>
          <w:szCs w:val="24"/>
          <w:lang w:val="en-GB"/>
        </w:rPr>
        <w:t>please submit an Invert Use Form – Collections for External use</w:t>
      </w:r>
      <w:r>
        <w:rPr>
          <w:rFonts w:asciiTheme="minorHAnsi" w:hAnsiTheme="minorHAnsi" w:cstheme="minorBidi"/>
          <w:color w:val="000000" w:themeColor="text1"/>
          <w:sz w:val="24"/>
          <w:szCs w:val="24"/>
          <w:lang w:val="en-GB"/>
        </w:rPr>
        <w:t xml:space="preserve"> </w:t>
      </w:r>
    </w:p>
    <w:p w14:paraId="1D827026" w14:textId="432F3863"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414BA113" w14:textId="40E3E913" w:rsidR="00721539" w:rsidRDefault="00206E1B" w:rsidP="004A5EC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03F450F" w14:textId="77777777" w:rsidR="00074AF1" w:rsidRPr="00074AF1" w:rsidRDefault="00074AF1" w:rsidP="00721539">
      <w:pPr>
        <w:pStyle w:val="NormalWeb"/>
        <w:ind w:firstLine="1"/>
        <w:jc w:val="both"/>
        <w:rPr>
          <w:rFonts w:asciiTheme="minorHAnsi" w:hAnsiTheme="minorHAnsi" w:cstheme="minorBidi"/>
          <w:color w:val="000000" w:themeColor="text1"/>
          <w:lang w:val="en-GB"/>
        </w:rPr>
      </w:pPr>
    </w:p>
    <w:p w14:paraId="07C335D2" w14:textId="78FF2BC6" w:rsidR="004A5ECF" w:rsidRDefault="00074AF1"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245E07DB">
                <wp:simplePos x="0" y="0"/>
                <wp:positionH relativeFrom="margin">
                  <wp:posOffset>-10795</wp:posOffset>
                </wp:positionH>
                <wp:positionV relativeFrom="paragraph">
                  <wp:posOffset>22388</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D0C634"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75pt" to="486.7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WSM3g3gAAAAsBAAAPAAAAZHJz&#13;&#10;L2Rvd25yZXYueG1sTE9NT4NAEL2b+B82Y+KtXbBaWsrSVE0PpidR71uYLqTsLLILxX/v6EUvL3l5&#13;&#10;M+8j2062FSP2vnGkIJ5HIJBKVzVkFLy/7WcrED5oqnTrCBV8oYdtfn2V6bRyF3rFsQhGsAn5VCuo&#13;&#10;Q+hSKX1Zo9V+7jok1k6utzow7Y2sen1hc9vKuyhaSqsb4oRad/hUY3kuBqsgOZ0/Dx8vj/vExIfO&#13;&#10;FcudHQej1O3N9Lxh2G1ABJzC3wf8bOD+kHOxoxuo8qJVMIsTvlSweADB8jpZ3IM4/nKZZ/L/hvwb&#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FkjN4N4AAAALAQAADwAAAAAAAAAAAAAA&#13;&#10;AAAaBAAAZHJzL2Rvd25yZXYueG1sUEsFBgAAAAAEAAQA8wAAACUFAAAAAA==&#13;&#10;" strokecolor="#007684" strokeweight="1.5pt">
                <v:stroke joinstyle="miter"/>
                <w10:wrap anchorx="margin"/>
              </v:line>
            </w:pict>
          </mc:Fallback>
        </mc:AlternateContent>
      </w:r>
    </w:p>
    <w:p w14:paraId="19CA3257" w14:textId="74BC73D3" w:rsidR="004A5ECF" w:rsidRPr="004A5ECF" w:rsidRDefault="004A5ECF" w:rsidP="007F24C6">
      <w:pPr>
        <w:pStyle w:val="NormalWeb"/>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7FABA495" w14:textId="5C717D41" w:rsidR="00721539" w:rsidRPr="00890792" w:rsidRDefault="00721539" w:rsidP="00721539">
      <w:pPr>
        <w:pStyle w:val="NormalWeb"/>
        <w:ind w:firstLine="1"/>
        <w:jc w:val="both"/>
        <w:rPr>
          <w:rFonts w:asciiTheme="minorHAnsi" w:hAnsiTheme="minorHAnsi" w:cstheme="minorBidi"/>
          <w:b/>
          <w:bCs/>
          <w:color w:val="000000" w:themeColor="text1"/>
          <w:sz w:val="24"/>
          <w:szCs w:val="24"/>
          <w:lang w:val="en-GB"/>
        </w:rPr>
      </w:pPr>
      <w:r w:rsidRPr="00890792">
        <w:rPr>
          <w:rFonts w:asciiTheme="minorHAnsi" w:hAnsiTheme="minorHAnsi" w:cstheme="minorBidi"/>
          <w:b/>
          <w:bCs/>
          <w:color w:val="000000" w:themeColor="text1"/>
          <w:sz w:val="24"/>
          <w:szCs w:val="24"/>
          <w:lang w:val="en-GB"/>
        </w:rPr>
        <w:t>AUP submission deadlines:</w:t>
      </w:r>
      <w:r w:rsidR="00D33374" w:rsidRPr="00890792">
        <w:rPr>
          <w:rFonts w:asciiTheme="minorHAnsi" w:hAnsiTheme="minorHAnsi" w:cstheme="minorBidi"/>
          <w:b/>
          <w:bCs/>
          <w:color w:val="000000" w:themeColor="text1"/>
          <w:sz w:val="24"/>
          <w:szCs w:val="24"/>
          <w:lang w:val="en-GB"/>
        </w:rPr>
        <w:t xml:space="preserve"> </w:t>
      </w:r>
    </w:p>
    <w:p w14:paraId="655740EA" w14:textId="19599414"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February</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April 1 – </w:t>
      </w:r>
      <w:r>
        <w:rPr>
          <w:rFonts w:asciiTheme="minorHAnsi" w:hAnsiTheme="minorHAnsi" w:cstheme="minorBidi"/>
          <w:color w:val="000000" w:themeColor="text1"/>
          <w:sz w:val="24"/>
          <w:szCs w:val="24"/>
          <w:lang w:val="en-GB"/>
        </w:rPr>
        <w:t>May 31</w:t>
      </w:r>
    </w:p>
    <w:p w14:paraId="5F622BAB" w14:textId="1C927206"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June </w:t>
      </w:r>
      <w:r>
        <w:rPr>
          <w:rFonts w:asciiTheme="minorHAnsi" w:hAnsiTheme="minorHAnsi" w:cstheme="minorBidi"/>
          <w:color w:val="000000" w:themeColor="text1"/>
          <w:sz w:val="24"/>
          <w:szCs w:val="24"/>
          <w:lang w:val="en-GB"/>
        </w:rPr>
        <w:t>1</w:t>
      </w:r>
      <w:r w:rsidR="00721539">
        <w:rPr>
          <w:rFonts w:asciiTheme="minorHAnsi" w:hAnsiTheme="minorHAnsi" w:cstheme="minorBidi"/>
          <w:color w:val="000000" w:themeColor="text1"/>
          <w:sz w:val="24"/>
          <w:szCs w:val="24"/>
          <w:lang w:val="en-GB"/>
        </w:rPr>
        <w:t xml:space="preserve"> – </w:t>
      </w:r>
      <w:r>
        <w:rPr>
          <w:rFonts w:asciiTheme="minorHAnsi" w:hAnsiTheme="minorHAnsi" w:cstheme="minorBidi"/>
          <w:color w:val="000000" w:themeColor="text1"/>
          <w:sz w:val="24"/>
          <w:szCs w:val="24"/>
          <w:lang w:val="en-GB"/>
        </w:rPr>
        <w:t>July 31</w:t>
      </w:r>
    </w:p>
    <w:p w14:paraId="54323715" w14:textId="392D10D8" w:rsidR="00721539" w:rsidRDefault="00721539"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w:t>
      </w:r>
      <w:r w:rsidR="00D33374" w:rsidRPr="00415B5B">
        <w:rPr>
          <w:rFonts w:asciiTheme="minorHAnsi" w:hAnsiTheme="minorHAnsi" w:cstheme="minorBidi"/>
          <w:b/>
          <w:bCs/>
          <w:color w:val="C00000"/>
          <w:sz w:val="24"/>
          <w:szCs w:val="24"/>
          <w:lang w:val="en-GB"/>
        </w:rPr>
        <w:t>ne</w:t>
      </w:r>
      <w:r w:rsidRPr="00415B5B">
        <w:rPr>
          <w:rFonts w:asciiTheme="minorHAnsi" w:hAnsiTheme="minorHAnsi" w:cstheme="minorBidi"/>
          <w:b/>
          <w:bCs/>
          <w:color w:val="C00000"/>
          <w:sz w:val="24"/>
          <w:szCs w:val="24"/>
          <w:lang w:val="en-GB"/>
        </w:rPr>
        <w:t xml:space="preserv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 xml:space="preserve">for proposed research start date between August </w:t>
      </w:r>
      <w:r w:rsidR="00D33374">
        <w:rPr>
          <w:rFonts w:asciiTheme="minorHAnsi" w:hAnsiTheme="minorHAnsi" w:cstheme="minorBidi"/>
          <w:color w:val="000000" w:themeColor="text1"/>
          <w:sz w:val="24"/>
          <w:szCs w:val="24"/>
          <w:lang w:val="en-GB"/>
        </w:rPr>
        <w:t>1</w:t>
      </w:r>
      <w:r>
        <w:rPr>
          <w:rFonts w:asciiTheme="minorHAnsi" w:hAnsiTheme="minorHAnsi" w:cstheme="minorBidi"/>
          <w:color w:val="000000" w:themeColor="text1"/>
          <w:sz w:val="24"/>
          <w:szCs w:val="24"/>
          <w:lang w:val="en-GB"/>
        </w:rPr>
        <w:t xml:space="preserve"> – </w:t>
      </w:r>
      <w:r w:rsidR="004A5ECF">
        <w:rPr>
          <w:rFonts w:asciiTheme="minorHAnsi" w:hAnsiTheme="minorHAnsi" w:cstheme="minorBidi"/>
          <w:color w:val="000000" w:themeColor="text1"/>
          <w:sz w:val="24"/>
          <w:szCs w:val="24"/>
          <w:lang w:val="en-GB"/>
        </w:rPr>
        <w:t>October 31</w:t>
      </w:r>
    </w:p>
    <w:p w14:paraId="2577F30D" w14:textId="10EBFEF2" w:rsidR="00721539" w:rsidRDefault="004A5ECF" w:rsidP="00721539">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w:t>
      </w:r>
      <w:r>
        <w:rPr>
          <w:rFonts w:asciiTheme="minorHAnsi" w:hAnsiTheme="minorHAnsi" w:cstheme="minorBidi"/>
          <w:color w:val="000000" w:themeColor="text1"/>
          <w:sz w:val="24"/>
          <w:szCs w:val="24"/>
          <w:lang w:val="en-GB"/>
        </w:rPr>
        <w:t>November 1</w:t>
      </w:r>
      <w:r w:rsidR="00721539">
        <w:rPr>
          <w:rFonts w:asciiTheme="minorHAnsi" w:hAnsiTheme="minorHAnsi" w:cstheme="minorBidi"/>
          <w:color w:val="000000" w:themeColor="text1"/>
          <w:sz w:val="24"/>
          <w:szCs w:val="24"/>
          <w:lang w:val="en-GB"/>
        </w:rPr>
        <w:t xml:space="preserve"> – and </w:t>
      </w:r>
      <w:r w:rsidR="00D33374">
        <w:rPr>
          <w:rFonts w:asciiTheme="minorHAnsi" w:hAnsiTheme="minorHAnsi" w:cstheme="minorBidi"/>
          <w:color w:val="000000" w:themeColor="text1"/>
          <w:sz w:val="24"/>
          <w:szCs w:val="24"/>
          <w:lang w:val="en-GB"/>
        </w:rPr>
        <w:t>March 31</w:t>
      </w:r>
      <w:r w:rsidR="00721539">
        <w:rPr>
          <w:rFonts w:asciiTheme="minorHAnsi" w:hAnsiTheme="minorHAnsi" w:cstheme="minorBidi"/>
          <w:color w:val="000000" w:themeColor="text1"/>
          <w:sz w:val="24"/>
          <w:szCs w:val="24"/>
          <w:lang w:val="en-GB"/>
        </w:rPr>
        <w:t xml:space="preserve"> of the next calendar year</w:t>
      </w: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0" w:type="auto"/>
        <w:tblLook w:val="04A0" w:firstRow="1" w:lastRow="0" w:firstColumn="1" w:lastColumn="0" w:noHBand="0" w:noVBand="1"/>
      </w:tblPr>
      <w:tblGrid>
        <w:gridCol w:w="801"/>
        <w:gridCol w:w="8935"/>
      </w:tblGrid>
      <w:tr w:rsidR="004C7441" w14:paraId="75989AC7" w14:textId="77777777" w:rsidTr="00074AF1">
        <w:tc>
          <w:tcPr>
            <w:tcW w:w="0" w:type="auto"/>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0" w:type="auto"/>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074AF1">
        <w:tc>
          <w:tcPr>
            <w:tcW w:w="0" w:type="auto"/>
            <w:vAlign w:val="center"/>
          </w:tcPr>
          <w:p w14:paraId="7A76C8C3" w14:textId="302BC38C"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0" w:type="auto"/>
          </w:tcPr>
          <w:p w14:paraId="3A00E670" w14:textId="578B68A8" w:rsidR="004C7441"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tc>
      </w:tr>
      <w:tr w:rsidR="00CA7D30" w14:paraId="65005872" w14:textId="77777777" w:rsidTr="00074AF1">
        <w:tc>
          <w:tcPr>
            <w:tcW w:w="0" w:type="auto"/>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03D0314F" w14:textId="3EA1F5BB"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Proof of Animal Care training </w:t>
            </w:r>
            <w:r w:rsidR="007F24C6">
              <w:rPr>
                <w:rFonts w:asciiTheme="minorHAnsi" w:hAnsiTheme="minorHAnsi" w:cstheme="minorBidi"/>
                <w:color w:val="000000" w:themeColor="text1"/>
                <w:sz w:val="24"/>
                <w:szCs w:val="24"/>
                <w:lang w:val="en-GB"/>
              </w:rPr>
              <w:t xml:space="preserve">for </w:t>
            </w:r>
            <w:r>
              <w:rPr>
                <w:rFonts w:asciiTheme="minorHAnsi" w:hAnsiTheme="minorHAnsi" w:cstheme="minorBidi"/>
                <w:color w:val="000000" w:themeColor="text1"/>
                <w:sz w:val="24"/>
                <w:szCs w:val="24"/>
                <w:lang w:val="en-GB"/>
              </w:rPr>
              <w:t>personnel listed on the AUP</w:t>
            </w:r>
            <w:r w:rsidR="007F24C6">
              <w:rPr>
                <w:rFonts w:asciiTheme="minorHAnsi" w:hAnsiTheme="minorHAnsi" w:cstheme="minorBidi"/>
                <w:color w:val="000000" w:themeColor="text1"/>
                <w:sz w:val="24"/>
                <w:szCs w:val="24"/>
                <w:lang w:val="en-GB"/>
              </w:rPr>
              <w:t xml:space="preserve"> that will be on-site at BMSC to facilitate the transfer of the animals</w:t>
            </w:r>
            <w:r>
              <w:rPr>
                <w:rFonts w:asciiTheme="minorHAnsi" w:hAnsiTheme="minorHAnsi" w:cstheme="minorBidi"/>
                <w:color w:val="000000" w:themeColor="text1"/>
                <w:sz w:val="24"/>
                <w:szCs w:val="24"/>
                <w:lang w:val="en-GB"/>
              </w:rPr>
              <w:t>. Training must comply with Home Institution Animal Care training standards</w:t>
            </w:r>
            <w:r w:rsidR="00074AF1">
              <w:rPr>
                <w:rFonts w:asciiTheme="minorHAnsi" w:hAnsiTheme="minorHAnsi" w:cstheme="minorBidi"/>
                <w:color w:val="000000" w:themeColor="text1"/>
                <w:sz w:val="24"/>
                <w:szCs w:val="24"/>
                <w:lang w:val="en-GB"/>
              </w:rPr>
              <w:t xml:space="preserve">. </w:t>
            </w:r>
          </w:p>
        </w:tc>
      </w:tr>
      <w:tr w:rsidR="00CA7D30" w14:paraId="41726AED" w14:textId="77777777" w:rsidTr="00074AF1">
        <w:tc>
          <w:tcPr>
            <w:tcW w:w="0" w:type="auto"/>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21B54059" w14:textId="278CD40C"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074AF1">
              <w:rPr>
                <w:rFonts w:asciiTheme="minorHAnsi" w:hAnsiTheme="minorHAnsi" w:cstheme="minorBidi"/>
                <w:color w:val="000000" w:themeColor="text1"/>
                <w:sz w:val="24"/>
                <w:szCs w:val="24"/>
                <w:lang w:val="en-GB"/>
              </w:rPr>
              <w:t>must be</w:t>
            </w:r>
            <w:r w:rsidR="00FF380E">
              <w:rPr>
                <w:rFonts w:asciiTheme="minorHAnsi" w:hAnsiTheme="minorHAnsi" w:cstheme="minorBidi"/>
                <w:color w:val="000000" w:themeColor="text1"/>
                <w:sz w:val="24"/>
                <w:szCs w:val="24"/>
                <w:lang w:val="en-GB"/>
              </w:rPr>
              <w:t xml:space="preserve"> </w:t>
            </w:r>
            <w:r w:rsidR="00074AF1">
              <w:rPr>
                <w:rFonts w:asciiTheme="minorHAnsi" w:hAnsiTheme="minorHAnsi" w:cstheme="minorBidi"/>
                <w:color w:val="000000" w:themeColor="text1"/>
                <w:sz w:val="24"/>
                <w:szCs w:val="24"/>
                <w:lang w:val="en-GB"/>
              </w:rPr>
              <w:t>submitted with your application</w:t>
            </w:r>
          </w:p>
        </w:tc>
      </w:tr>
      <w:tr w:rsidR="00CA7D30" w14:paraId="2271DE45" w14:textId="77777777" w:rsidTr="00074AF1">
        <w:tc>
          <w:tcPr>
            <w:tcW w:w="0" w:type="auto"/>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1B122714" w14:textId="30C817F7" w:rsidR="00CA7D30" w:rsidRPr="007F24C6" w:rsidRDefault="00CA7D30" w:rsidP="007F24C6">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your </w:t>
            </w:r>
            <w:r w:rsidR="007F24C6" w:rsidRPr="007F24C6">
              <w:rPr>
                <w:rFonts w:asciiTheme="minorHAnsi" w:hAnsiTheme="minorHAnsi" w:cstheme="minorBidi"/>
                <w:b/>
                <w:bCs/>
                <w:color w:val="000000" w:themeColor="text1"/>
                <w:sz w:val="24"/>
                <w:szCs w:val="24"/>
                <w:lang w:val="en-GB"/>
              </w:rPr>
              <w:t>Approved</w:t>
            </w:r>
            <w:r w:rsidR="007F24C6">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Home Institution AUP</w:t>
            </w:r>
          </w:p>
        </w:tc>
      </w:tr>
      <w:tr w:rsidR="00CA7D30" w14:paraId="4A1D939C" w14:textId="77777777" w:rsidTr="00074AF1">
        <w:tc>
          <w:tcPr>
            <w:tcW w:w="0" w:type="auto"/>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Borders>
              <w:bottom w:val="single" w:sz="4" w:space="0" w:color="auto"/>
            </w:tcBorders>
          </w:tcPr>
          <w:p w14:paraId="0B2FF6D9" w14:textId="33ED4C9F"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Completed BMSC AUP </w:t>
            </w:r>
            <w:r w:rsidR="00A3124F">
              <w:rPr>
                <w:rFonts w:asciiTheme="minorHAnsi" w:hAnsiTheme="minorHAnsi" w:cstheme="minorBidi"/>
                <w:color w:val="000000" w:themeColor="text1"/>
                <w:sz w:val="24"/>
                <w:szCs w:val="24"/>
                <w:lang w:val="en-GB"/>
              </w:rPr>
              <w:t xml:space="preserve">Collections for External Use </w:t>
            </w:r>
            <w:r>
              <w:rPr>
                <w:rFonts w:asciiTheme="minorHAnsi" w:hAnsiTheme="minorHAnsi" w:cstheme="minorBidi"/>
                <w:color w:val="000000" w:themeColor="text1"/>
                <w:sz w:val="24"/>
                <w:szCs w:val="24"/>
                <w:lang w:val="en-GB"/>
              </w:rPr>
              <w:t>form</w:t>
            </w:r>
            <w:r w:rsidR="00056C24">
              <w:rPr>
                <w:rFonts w:asciiTheme="minorHAnsi" w:hAnsiTheme="minorHAnsi" w:cstheme="minorBidi"/>
                <w:color w:val="000000" w:themeColor="text1"/>
                <w:sz w:val="24"/>
                <w:szCs w:val="24"/>
                <w:lang w:val="en-GB"/>
              </w:rPr>
              <w:t xml:space="preserve"> and </w:t>
            </w:r>
            <w:r w:rsidR="00920106">
              <w:rPr>
                <w:rFonts w:asciiTheme="minorHAnsi" w:hAnsiTheme="minorHAnsi" w:cstheme="minorBidi"/>
                <w:color w:val="000000" w:themeColor="text1"/>
                <w:sz w:val="24"/>
                <w:szCs w:val="24"/>
                <w:lang w:val="en-GB"/>
              </w:rPr>
              <w:t>any</w:t>
            </w:r>
            <w:r w:rsidR="00056C24">
              <w:rPr>
                <w:rFonts w:asciiTheme="minorHAnsi" w:hAnsiTheme="minorHAnsi" w:cstheme="minorBidi"/>
                <w:color w:val="000000" w:themeColor="text1"/>
                <w:sz w:val="24"/>
                <w:szCs w:val="24"/>
                <w:lang w:val="en-GB"/>
              </w:rPr>
              <w:t xml:space="preserve"> necessary attachments</w:t>
            </w:r>
            <w:r>
              <w:rPr>
                <w:rFonts w:asciiTheme="minorHAnsi" w:hAnsiTheme="minorHAnsi" w:cstheme="minorBidi"/>
                <w:color w:val="000000" w:themeColor="text1"/>
                <w:sz w:val="24"/>
                <w:szCs w:val="24"/>
                <w:lang w:val="en-GB"/>
              </w:rPr>
              <w:t xml:space="preserve"> emailed to the BMSC Animal Care Coordinator </w:t>
            </w:r>
            <w:hyperlink r:id="rId12"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686"/>
        <w:gridCol w:w="288"/>
        <w:gridCol w:w="2832"/>
        <w:gridCol w:w="3224"/>
      </w:tblGrid>
      <w:tr w:rsidR="00C2781E" w14:paraId="526F2AF6" w14:textId="77777777" w:rsidTr="00074AF1">
        <w:tc>
          <w:tcPr>
            <w:tcW w:w="367" w:type="pct"/>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129D3B83" w14:textId="77777777" w:rsidR="00C2781E" w:rsidRDefault="00C2781E"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48"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1" w:name="Text1"/>
          </w:p>
        </w:tc>
        <w:bookmarkEnd w:id="1"/>
        <w:tc>
          <w:tcPr>
            <w:tcW w:w="1453"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54"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074AF1">
        <w:tc>
          <w:tcPr>
            <w:tcW w:w="367" w:type="pct"/>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48"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54"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074AF1">
        <w:tc>
          <w:tcPr>
            <w:tcW w:w="367" w:type="pct"/>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vAlign w:val="center"/>
          </w:tcPr>
          <w:p w14:paraId="132184B3" w14:textId="417ED78A" w:rsidR="00C2781E" w:rsidRDefault="00C2781E"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tc>
        <w:tc>
          <w:tcPr>
            <w:tcW w:w="148"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top w:val="single" w:sz="4" w:space="0" w:color="auto"/>
            </w:tcBorders>
            <w:vAlign w:val="center"/>
          </w:tcPr>
          <w:p w14:paraId="07EC80BA" w14:textId="7D23736D" w:rsidR="00C2781E" w:rsidRDefault="00C2781E"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654"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15042293" w14:textId="77777777" w:rsidTr="00074AF1">
        <w:tc>
          <w:tcPr>
            <w:tcW w:w="367" w:type="pct"/>
            <w:vMerge/>
          </w:tcPr>
          <w:p w14:paraId="3583811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Pr>
          <w:p w14:paraId="28453699" w14:textId="6C308EBC"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Choose one:</w:t>
            </w:r>
          </w:p>
          <w:p w14:paraId="024C4E59" w14:textId="4F1EF5BD"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Research: when animals are used as study subjects for scientific investigation, or as a source of tissue derived solely for the purpose of study</w:t>
            </w:r>
          </w:p>
          <w:p w14:paraId="10FB554D" w14:textId="7746C21B" w:rsidR="00C2781E" w:rsidRPr="00897243" w:rsidRDefault="00C2781E" w:rsidP="00C2781E">
            <w:pPr>
              <w:pStyle w:val="NormalWeb"/>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24"/>
                <w:szCs w:val="24"/>
                <w:lang w:val="en-GB"/>
              </w:rPr>
              <w:fldChar w:fldCharType="begin">
                <w:ffData>
                  <w:name w:val="Check3"/>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Education: when animals are used for the purpose of teaching at the University level (undergraduate or graduate), </w:t>
            </w:r>
            <w:r>
              <w:rPr>
                <w:rFonts w:asciiTheme="minorHAnsi" w:hAnsiTheme="minorHAnsi" w:cstheme="minorBidi"/>
                <w:b/>
                <w:bCs/>
                <w:color w:val="000000" w:themeColor="text1"/>
                <w:sz w:val="24"/>
                <w:szCs w:val="24"/>
                <w:lang w:val="en-GB"/>
              </w:rPr>
              <w:t>OR</w:t>
            </w:r>
            <w:r>
              <w:rPr>
                <w:rFonts w:asciiTheme="minorHAnsi" w:hAnsiTheme="minorHAnsi" w:cstheme="minorBidi"/>
                <w:color w:val="000000" w:themeColor="text1"/>
                <w:sz w:val="24"/>
                <w:szCs w:val="24"/>
                <w:lang w:val="en-GB"/>
              </w:rPr>
              <w:t xml:space="preserve"> if training results in the granting of a certification and user/viewer competency assessment occurs following the demonstration/activity </w:t>
            </w:r>
          </w:p>
        </w:tc>
      </w:tr>
      <w:tr w:rsidR="00C2781E" w14:paraId="1859AE79" w14:textId="77777777" w:rsidTr="00074AF1">
        <w:tc>
          <w:tcPr>
            <w:tcW w:w="367" w:type="pct"/>
            <w:vMerge/>
          </w:tcPr>
          <w:p w14:paraId="4AF0EA84"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bottom w:val="single" w:sz="4" w:space="0" w:color="auto"/>
            </w:tcBorders>
          </w:tcPr>
          <w:p w14:paraId="1761A73E" w14:textId="77777777" w:rsidR="00C2781E" w:rsidRDefault="00C2781E" w:rsidP="00C2781E">
            <w:pPr>
              <w:pStyle w:val="NormalWeb"/>
              <w:rPr>
                <w:rFonts w:asciiTheme="minorHAnsi" w:hAnsiTheme="minorHAnsi" w:cstheme="minorBidi"/>
                <w:color w:val="000000" w:themeColor="text1"/>
                <w:sz w:val="28"/>
                <w:szCs w:val="28"/>
                <w:lang w:val="en-GB"/>
              </w:rPr>
            </w:pPr>
          </w:p>
        </w:tc>
      </w:tr>
      <w:tr w:rsidR="00C2781E" w14:paraId="39B9199B" w14:textId="77777777" w:rsidTr="00074AF1">
        <w:trPr>
          <w:trHeight w:val="482"/>
        </w:trPr>
        <w:tc>
          <w:tcPr>
            <w:tcW w:w="367" w:type="pct"/>
            <w:vMerge/>
            <w:tcBorders>
              <w:right w:val="single" w:sz="4" w:space="0" w:color="auto"/>
            </w:tcBorders>
          </w:tcPr>
          <w:p w14:paraId="539168F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6E331BA9" w14:textId="4C153F65" w:rsidR="00C2781E" w:rsidRDefault="00C2781E" w:rsidP="00C2781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C2781E" w14:paraId="562D461F" w14:textId="77777777" w:rsidTr="00074AF1">
        <w:tc>
          <w:tcPr>
            <w:tcW w:w="367" w:type="pct"/>
            <w:vMerge/>
          </w:tcPr>
          <w:p w14:paraId="5381EDEC"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51B98B99" w14:textId="4B6BE9DA"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074AF1">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074AF1">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074AF1">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074AF1">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074AF1">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074AF1">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074AF1">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4F4E2C3E" w14:textId="148B51C1" w:rsidR="00B82DDD" w:rsidRDefault="00B82DDD" w:rsidP="00985C41">
      <w:pPr>
        <w:pStyle w:val="NormalWeb"/>
        <w:rPr>
          <w:rFonts w:asciiTheme="minorHAnsi" w:hAnsiTheme="minorHAnsi" w:cstheme="minorBidi"/>
          <w:color w:val="000000" w:themeColor="text1"/>
          <w:sz w:val="24"/>
          <w:szCs w:val="24"/>
          <w:lang w:val="en-GB"/>
        </w:rPr>
      </w:pPr>
    </w:p>
    <w:p w14:paraId="08EA7204" w14:textId="6AF77AF9" w:rsidR="00A62D50" w:rsidRDefault="00A62D50">
      <w:pPr>
        <w:suppressAutoHyphens w:val="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br w:type="page"/>
      </w:r>
    </w:p>
    <w:p w14:paraId="65B16A41" w14:textId="5E04C0A2" w:rsidR="00551E3E" w:rsidRDefault="00551E3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96128" behindDoc="0" locked="0" layoutInCell="1" allowOverlap="1" wp14:anchorId="2749D0F3" wp14:editId="3F1CD9D4">
                <wp:simplePos x="0" y="0"/>
                <wp:positionH relativeFrom="margin">
                  <wp:align>center</wp:align>
                </wp:positionH>
                <wp:positionV relativeFrom="paragraph">
                  <wp:posOffset>168910</wp:posOffset>
                </wp:positionV>
                <wp:extent cx="6140450" cy="0"/>
                <wp:effectExtent l="0" t="12700" r="19050" b="12700"/>
                <wp:wrapNone/>
                <wp:docPr id="1871347936"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B84D2" id="Straight Connector 1" o:spid="_x0000_s1026" style="position:absolute;z-index:251696128;visibility:visible;mso-wrap-style:square;mso-wrap-distance-left:9pt;mso-wrap-distance-top:0;mso-wrap-distance-right:9pt;mso-wrap-distance-bottom:0;mso-position-horizontal:center;mso-position-horizontal-relative:margin;mso-position-vertical:absolute;mso-position-vertical-relative:text" from="0,13.3pt" to="483.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" strokecolor="#007684" strokeweight="1.5pt">
                <v:stroke joinstyle="miter"/>
                <w10:wrap anchorx="margin"/>
              </v:line>
            </w:pict>
          </mc:Fallback>
        </mc:AlternateContent>
      </w:r>
    </w:p>
    <w:p w14:paraId="2B821333" w14:textId="7DA92BDD" w:rsidR="00B82DDD" w:rsidRDefault="00B82DDD" w:rsidP="00985C41">
      <w:pPr>
        <w:pStyle w:val="NormalWeb"/>
        <w:rPr>
          <w:rFonts w:asciiTheme="minorHAnsi" w:hAnsiTheme="minorHAnsi" w:cstheme="minorBidi"/>
          <w:color w:val="000000" w:themeColor="text1"/>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530"/>
        <w:gridCol w:w="2127"/>
        <w:gridCol w:w="2249"/>
        <w:gridCol w:w="2251"/>
      </w:tblGrid>
      <w:tr w:rsidR="00CB2FAD" w:rsidRPr="00DA4E72" w14:paraId="341C1675" w14:textId="77777777" w:rsidTr="008D4D49">
        <w:tc>
          <w:tcPr>
            <w:tcW w:w="302" w:type="pct"/>
            <w:vMerge w:val="restart"/>
          </w:tcPr>
          <w:p w14:paraId="28FB58C3" w14:textId="77777777" w:rsidR="00CB2FAD" w:rsidRPr="00897243" w:rsidRDefault="00CB2FAD"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8" w:type="pct"/>
            <w:gridSpan w:val="4"/>
            <w:tcBorders>
              <w:bottom w:val="single" w:sz="4" w:space="0" w:color="auto"/>
            </w:tcBorders>
          </w:tcPr>
          <w:p w14:paraId="4D8906C8" w14:textId="436F27FB" w:rsidR="00CB2FAD" w:rsidRPr="00520C8B" w:rsidRDefault="00CB2FAD"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Funding &amp; Scientific Merit Review</w:t>
            </w:r>
          </w:p>
          <w:p w14:paraId="6B0C1BDE" w14:textId="0565A0DD" w:rsidR="00CB2FAD" w:rsidRDefault="00CB2FAD" w:rsidP="0053218B">
            <w:pPr>
              <w:pStyle w:val="NormalWeb"/>
              <w:rPr>
                <w:rFonts w:asciiTheme="minorHAnsi" w:hAnsiTheme="minorHAnsi" w:cstheme="minorBidi"/>
                <w:color w:val="000000" w:themeColor="text1"/>
                <w:sz w:val="22"/>
                <w:szCs w:val="22"/>
                <w:lang w:val="en-GB"/>
              </w:rPr>
            </w:pPr>
          </w:p>
          <w:p w14:paraId="5AD4E32D" w14:textId="5344600E" w:rsidR="00CB2FAD" w:rsidRPr="00551E3E" w:rsidRDefault="00CB2FAD"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Source or Agency:</w:t>
            </w:r>
          </w:p>
        </w:tc>
      </w:tr>
      <w:tr w:rsidR="00CB2FAD" w:rsidRPr="00DA4E72" w14:paraId="35811AA7" w14:textId="77777777" w:rsidTr="008D4D49">
        <w:trPr>
          <w:trHeight w:val="464"/>
        </w:trPr>
        <w:tc>
          <w:tcPr>
            <w:tcW w:w="302" w:type="pct"/>
            <w:vMerge/>
            <w:tcBorders>
              <w:right w:val="single" w:sz="4" w:space="0" w:color="auto"/>
            </w:tcBorders>
          </w:tcPr>
          <w:p w14:paraId="6F6B3640" w14:textId="77777777" w:rsidR="00CB2FAD" w:rsidRDefault="00CB2FAD" w:rsidP="0053218B">
            <w:pPr>
              <w:pStyle w:val="NormalWeb"/>
              <w:jc w:val="center"/>
              <w:rPr>
                <w:rFonts w:asciiTheme="minorHAnsi" w:hAnsiTheme="minorHAnsi" w:cstheme="minorBidi"/>
                <w:color w:val="000000" w:themeColor="text1"/>
                <w:sz w:val="40"/>
                <w:szCs w:val="40"/>
                <w:lang w:val="en-GB"/>
              </w:rPr>
            </w:pPr>
          </w:p>
        </w:tc>
        <w:tc>
          <w:tcPr>
            <w:tcW w:w="4698" w:type="pct"/>
            <w:gridSpan w:val="4"/>
            <w:tcBorders>
              <w:top w:val="single" w:sz="4" w:space="0" w:color="auto"/>
              <w:left w:val="single" w:sz="4" w:space="0" w:color="auto"/>
              <w:bottom w:val="single" w:sz="4" w:space="0" w:color="auto"/>
              <w:right w:val="single" w:sz="4" w:space="0" w:color="auto"/>
            </w:tcBorders>
          </w:tcPr>
          <w:p w14:paraId="7F0D1F92" w14:textId="1E77ED34" w:rsidR="00CB2FAD" w:rsidRDefault="00CB2FAD" w:rsidP="0053218B">
            <w:pPr>
              <w:pStyle w:val="NormalWeb"/>
              <w:rPr>
                <w:rFonts w:asciiTheme="minorHAnsi" w:hAnsiTheme="minorHAnsi" w:cstheme="minorBidi"/>
                <w:b/>
                <w:bCs/>
                <w:color w:val="000000" w:themeColor="text1"/>
                <w:sz w:val="32"/>
                <w:szCs w:val="32"/>
                <w:lang w:val="en-GB"/>
              </w:rPr>
            </w:pPr>
            <w:r w:rsidRPr="00551E3E">
              <w:rPr>
                <w:rFonts w:asciiTheme="minorHAnsi" w:hAnsiTheme="minorHAnsi" w:cstheme="minorBidi"/>
                <w:b/>
                <w:bCs/>
                <w:color w:val="000000" w:themeColor="text1"/>
                <w:sz w:val="24"/>
                <w:szCs w:val="24"/>
                <w:lang w:val="en-GB"/>
              </w:rPr>
              <w:fldChar w:fldCharType="begin">
                <w:ffData>
                  <w:name w:val="Text83"/>
                  <w:enabled/>
                  <w:calcOnExit w:val="0"/>
                  <w:textInput/>
                </w:ffData>
              </w:fldChar>
            </w:r>
            <w:bookmarkStart w:id="8" w:name="Text83"/>
            <w:r w:rsidRPr="00551E3E">
              <w:rPr>
                <w:rFonts w:asciiTheme="minorHAnsi" w:hAnsiTheme="minorHAnsi" w:cstheme="minorBidi"/>
                <w:b/>
                <w:bCs/>
                <w:color w:val="000000" w:themeColor="text1"/>
                <w:sz w:val="24"/>
                <w:szCs w:val="24"/>
                <w:lang w:val="en-GB"/>
              </w:rPr>
              <w:instrText xml:space="preserve"> FORMTEXT </w:instrText>
            </w:r>
            <w:r w:rsidRPr="00551E3E">
              <w:rPr>
                <w:rFonts w:asciiTheme="minorHAnsi" w:hAnsiTheme="minorHAnsi" w:cstheme="minorBidi"/>
                <w:b/>
                <w:bCs/>
                <w:color w:val="000000" w:themeColor="text1"/>
                <w:sz w:val="24"/>
                <w:szCs w:val="24"/>
                <w:lang w:val="en-GB"/>
              </w:rPr>
            </w:r>
            <w:r w:rsidRPr="00551E3E">
              <w:rPr>
                <w:rFonts w:asciiTheme="minorHAnsi" w:hAnsiTheme="minorHAnsi" w:cstheme="minorBidi"/>
                <w:b/>
                <w:bCs/>
                <w:color w:val="000000" w:themeColor="text1"/>
                <w:sz w:val="24"/>
                <w:szCs w:val="24"/>
                <w:lang w:val="en-GB"/>
              </w:rPr>
              <w:fldChar w:fldCharType="separate"/>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color w:val="000000" w:themeColor="text1"/>
                <w:sz w:val="24"/>
                <w:szCs w:val="24"/>
                <w:lang w:val="en-GB"/>
              </w:rPr>
              <w:fldChar w:fldCharType="end"/>
            </w:r>
            <w:bookmarkEnd w:id="8"/>
          </w:p>
        </w:tc>
      </w:tr>
      <w:tr w:rsidR="00CB2FAD" w:rsidRPr="00DA4E72" w14:paraId="702B6DBF" w14:textId="77777777" w:rsidTr="00074AF1">
        <w:trPr>
          <w:trHeight w:val="103"/>
        </w:trPr>
        <w:tc>
          <w:tcPr>
            <w:tcW w:w="302" w:type="pct"/>
            <w:vMerge/>
          </w:tcPr>
          <w:p w14:paraId="553BB0BF" w14:textId="77777777" w:rsidR="00CB2FAD" w:rsidRPr="009E17E7" w:rsidRDefault="00CB2FAD" w:rsidP="0053218B">
            <w:pPr>
              <w:pStyle w:val="NormalWeb"/>
              <w:jc w:val="center"/>
              <w:rPr>
                <w:rFonts w:asciiTheme="minorHAnsi" w:hAnsiTheme="minorHAnsi" w:cstheme="minorBidi"/>
                <w:color w:val="000000" w:themeColor="text1"/>
                <w:lang w:val="en-GB"/>
              </w:rPr>
            </w:pPr>
          </w:p>
        </w:tc>
        <w:tc>
          <w:tcPr>
            <w:tcW w:w="4698" w:type="pct"/>
            <w:gridSpan w:val="4"/>
            <w:tcBorders>
              <w:top w:val="single" w:sz="4" w:space="0" w:color="auto"/>
            </w:tcBorders>
          </w:tcPr>
          <w:p w14:paraId="6DF87849" w14:textId="54A18D70" w:rsidR="00CB2FAD" w:rsidRPr="00551E3E" w:rsidRDefault="00CB2FAD" w:rsidP="0053218B">
            <w:pPr>
              <w:pStyle w:val="NormalWeb"/>
              <w:rPr>
                <w:rFonts w:asciiTheme="minorHAnsi" w:hAnsiTheme="minorHAnsi" w:cstheme="minorBidi"/>
                <w:color w:val="000000" w:themeColor="text1"/>
                <w:sz w:val="22"/>
                <w:szCs w:val="22"/>
                <w:lang w:val="en-GB"/>
              </w:rPr>
            </w:pPr>
          </w:p>
        </w:tc>
      </w:tr>
      <w:tr w:rsidR="00CB2FAD" w:rsidRPr="00DA4E72" w14:paraId="547E9680" w14:textId="77777777" w:rsidTr="00074AF1">
        <w:tc>
          <w:tcPr>
            <w:tcW w:w="302" w:type="pct"/>
            <w:vMerge/>
          </w:tcPr>
          <w:p w14:paraId="0FCF8476"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4698" w:type="pct"/>
            <w:gridSpan w:val="4"/>
          </w:tcPr>
          <w:p w14:paraId="5EE9C54E" w14:textId="77777777" w:rsidR="00CB2FAD" w:rsidRDefault="00CB2FAD" w:rsidP="009E17E7">
            <w:pPr>
              <w:pStyle w:val="NormalWeb"/>
              <w:rPr>
                <w:rFonts w:asciiTheme="minorHAnsi" w:hAnsiTheme="minorHAnsi" w:cstheme="minorBidi"/>
                <w:color w:val="000000" w:themeColor="text1"/>
                <w:sz w:val="22"/>
                <w:szCs w:val="22"/>
                <w:lang w:val="en-GB"/>
              </w:rPr>
            </w:pPr>
            <w:r w:rsidRPr="00074AF1">
              <w:rPr>
                <w:rFonts w:asciiTheme="minorHAnsi" w:hAnsiTheme="minorHAnsi" w:cstheme="minorBidi"/>
                <w:color w:val="000000" w:themeColor="text1"/>
                <w:sz w:val="22"/>
                <w:szCs w:val="22"/>
                <w:lang w:val="en-GB"/>
              </w:rPr>
              <w:fldChar w:fldCharType="begin">
                <w:ffData>
                  <w:name w:val="Check31"/>
                  <w:enabled/>
                  <w:calcOnExit w:val="0"/>
                  <w:checkBox>
                    <w:sizeAuto/>
                    <w:default w:val="0"/>
                  </w:checkBox>
                </w:ffData>
              </w:fldChar>
            </w:r>
            <w:bookmarkStart w:id="9" w:name="Check31"/>
            <w:r w:rsidRPr="00074AF1">
              <w:rPr>
                <w:rFonts w:asciiTheme="minorHAnsi" w:hAnsiTheme="minorHAnsi" w:cstheme="minorBidi"/>
                <w:color w:val="000000" w:themeColor="text1"/>
                <w:sz w:val="22"/>
                <w:szCs w:val="22"/>
                <w:lang w:val="en-GB"/>
              </w:rPr>
              <w:instrText xml:space="preserve"> FORMCHECKBOX </w:instrText>
            </w:r>
            <w:r w:rsidRPr="00074AF1">
              <w:rPr>
                <w:rFonts w:asciiTheme="minorHAnsi" w:hAnsiTheme="minorHAnsi" w:cstheme="minorBidi"/>
                <w:color w:val="000000" w:themeColor="text1"/>
                <w:sz w:val="22"/>
                <w:szCs w:val="22"/>
                <w:lang w:val="en-GB"/>
              </w:rPr>
            </w:r>
            <w:r w:rsidRPr="00074AF1">
              <w:rPr>
                <w:rFonts w:asciiTheme="minorHAnsi" w:hAnsiTheme="minorHAnsi" w:cstheme="minorBidi"/>
                <w:color w:val="000000" w:themeColor="text1"/>
                <w:sz w:val="22"/>
                <w:szCs w:val="22"/>
                <w:lang w:val="en-GB"/>
              </w:rPr>
              <w:fldChar w:fldCharType="separate"/>
            </w:r>
            <w:r w:rsidRPr="00074AF1">
              <w:rPr>
                <w:rFonts w:asciiTheme="minorHAnsi" w:hAnsiTheme="minorHAnsi" w:cstheme="minorBidi"/>
                <w:color w:val="000000" w:themeColor="text1"/>
                <w:sz w:val="22"/>
                <w:szCs w:val="22"/>
                <w:lang w:val="en-GB"/>
              </w:rPr>
              <w:fldChar w:fldCharType="end"/>
            </w:r>
            <w:bookmarkEnd w:id="9"/>
            <w:r>
              <w:rPr>
                <w:rFonts w:asciiTheme="minorHAnsi" w:hAnsiTheme="minorHAnsi" w:cstheme="minorBidi"/>
                <w:color w:val="000000" w:themeColor="text1"/>
                <w:sz w:val="22"/>
                <w:szCs w:val="22"/>
                <w:lang w:val="en-GB"/>
              </w:rPr>
              <w:t xml:space="preserve"> </w:t>
            </w:r>
            <w:r w:rsidRPr="00074AF1">
              <w:rPr>
                <w:rFonts w:asciiTheme="minorHAnsi" w:hAnsiTheme="minorHAnsi" w:cstheme="minorBidi"/>
                <w:color w:val="000000" w:themeColor="text1"/>
                <w:sz w:val="22"/>
                <w:szCs w:val="22"/>
                <w:lang w:val="en-GB"/>
              </w:rPr>
              <w:t>All experiments described in the AUP are part of</w:t>
            </w:r>
            <w:r>
              <w:rPr>
                <w:rFonts w:asciiTheme="minorHAnsi" w:hAnsiTheme="minorHAnsi" w:cstheme="minorBidi"/>
                <w:color w:val="000000" w:themeColor="text1"/>
                <w:sz w:val="22"/>
                <w:szCs w:val="22"/>
                <w:lang w:val="en-GB"/>
              </w:rPr>
              <w:t xml:space="preserve"> a research program or project that has been</w:t>
            </w:r>
          </w:p>
          <w:p w14:paraId="20965213" w14:textId="77777777" w:rsidR="00CB2FAD"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submitted for funding</w:t>
            </w:r>
          </w:p>
          <w:p w14:paraId="1DBF71D4" w14:textId="466534F5" w:rsidR="00CB2FAD" w:rsidRPr="00074AF1" w:rsidRDefault="00CB2FAD" w:rsidP="009E17E7">
            <w:pPr>
              <w:pStyle w:val="NormalWeb"/>
              <w:rPr>
                <w:rFonts w:asciiTheme="minorHAnsi" w:hAnsiTheme="minorHAnsi" w:cstheme="minorBidi"/>
                <w:color w:val="000000" w:themeColor="text1"/>
                <w:sz w:val="22"/>
                <w:szCs w:val="22"/>
                <w:lang w:val="en-GB"/>
              </w:rPr>
            </w:pPr>
          </w:p>
        </w:tc>
      </w:tr>
      <w:tr w:rsidR="00CB2FAD" w:rsidRPr="00DA4E72" w14:paraId="4EEE7587" w14:textId="77777777" w:rsidTr="00074AF1">
        <w:tc>
          <w:tcPr>
            <w:tcW w:w="302" w:type="pct"/>
            <w:vMerge/>
          </w:tcPr>
          <w:p w14:paraId="314AEFFB"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1298" w:type="pct"/>
          </w:tcPr>
          <w:p w14:paraId="24280268" w14:textId="77777777" w:rsidR="00CB2FAD"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Status of Funding: </w:t>
            </w:r>
          </w:p>
          <w:p w14:paraId="2824AB2E" w14:textId="2DF11577"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i/>
                <w:iCs/>
                <w:color w:val="000000" w:themeColor="text1"/>
                <w:sz w:val="22"/>
                <w:szCs w:val="22"/>
                <w:lang w:val="en-GB"/>
              </w:rPr>
              <w:t>Select one</w:t>
            </w:r>
          </w:p>
        </w:tc>
        <w:tc>
          <w:tcPr>
            <w:tcW w:w="1091" w:type="pct"/>
            <w:vAlign w:val="center"/>
          </w:tcPr>
          <w:p w14:paraId="17819A3A" w14:textId="000E2AE9" w:rsidR="00CB2FAD"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Start Date:</w:t>
            </w:r>
          </w:p>
        </w:tc>
        <w:tc>
          <w:tcPr>
            <w:tcW w:w="1154" w:type="pct"/>
            <w:tcBorders>
              <w:bottom w:val="single" w:sz="4" w:space="0" w:color="auto"/>
            </w:tcBorders>
            <w:vAlign w:val="center"/>
          </w:tcPr>
          <w:p w14:paraId="3B32DCE8" w14:textId="77777777"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10"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bookmarkEnd w:id="10"/>
        <w:tc>
          <w:tcPr>
            <w:tcW w:w="1155" w:type="pct"/>
            <w:vAlign w:val="center"/>
          </w:tcPr>
          <w:p w14:paraId="22E539FD" w14:textId="295186AD" w:rsidR="00CB2FAD" w:rsidRPr="00551E3E" w:rsidRDefault="00CB2FAD" w:rsidP="009E17E7">
            <w:pPr>
              <w:pStyle w:val="NormalWeb"/>
              <w:rPr>
                <w:rFonts w:asciiTheme="minorHAnsi" w:hAnsiTheme="minorHAnsi" w:cstheme="minorBidi"/>
                <w:color w:val="000000" w:themeColor="text1"/>
                <w:sz w:val="22"/>
                <w:szCs w:val="22"/>
                <w:lang w:val="en-GB"/>
              </w:rPr>
            </w:pPr>
          </w:p>
        </w:tc>
      </w:tr>
      <w:tr w:rsidR="00CB2FAD" w:rsidRPr="00DA4E72" w14:paraId="3A2181C7" w14:textId="77777777" w:rsidTr="00074AF1">
        <w:tc>
          <w:tcPr>
            <w:tcW w:w="302" w:type="pct"/>
            <w:vMerge/>
          </w:tcPr>
          <w:p w14:paraId="279A1EA2"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1298" w:type="pct"/>
          </w:tcPr>
          <w:p w14:paraId="5F558B5D" w14:textId="77777777" w:rsidR="00CB2FAD" w:rsidRDefault="00CB2FAD"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29"/>
                  <w:enabled/>
                  <w:calcOnExit w:val="0"/>
                  <w:checkBox>
                    <w:sizeAuto/>
                    <w:default w:val="0"/>
                  </w:checkBox>
                </w:ffData>
              </w:fldChar>
            </w:r>
            <w:bookmarkStart w:id="11" w:name="Check29"/>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1"/>
            <w:r w:rsidRPr="00551E3E">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Pending</w:t>
            </w:r>
          </w:p>
          <w:p w14:paraId="7F4957F4" w14:textId="6FD04998" w:rsidR="00CB2FAD" w:rsidRPr="00551E3E" w:rsidRDefault="00CB2FAD"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30"/>
                  <w:enabled/>
                  <w:calcOnExit w:val="0"/>
                  <w:checkBox>
                    <w:sizeAuto/>
                    <w:default w:val="0"/>
                  </w:checkBox>
                </w:ffData>
              </w:fldChar>
            </w:r>
            <w:bookmarkStart w:id="12" w:name="Check30"/>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2"/>
            <w:r>
              <w:rPr>
                <w:rFonts w:asciiTheme="minorHAnsi" w:hAnsiTheme="minorHAnsi" w:cstheme="minorBidi"/>
                <w:color w:val="000000" w:themeColor="text1"/>
                <w:sz w:val="22"/>
                <w:szCs w:val="22"/>
                <w:lang w:val="en-GB"/>
              </w:rPr>
              <w:t xml:space="preserve"> Awarded</w:t>
            </w:r>
          </w:p>
        </w:tc>
        <w:tc>
          <w:tcPr>
            <w:tcW w:w="1091" w:type="pct"/>
            <w:vAlign w:val="center"/>
          </w:tcPr>
          <w:p w14:paraId="4CDF2046" w14:textId="04A55668"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End Date:</w:t>
            </w:r>
          </w:p>
        </w:tc>
        <w:tc>
          <w:tcPr>
            <w:tcW w:w="1154" w:type="pct"/>
            <w:tcBorders>
              <w:top w:val="single" w:sz="4" w:space="0" w:color="auto"/>
              <w:bottom w:val="single" w:sz="4" w:space="0" w:color="auto"/>
            </w:tcBorders>
            <w:vAlign w:val="center"/>
          </w:tcPr>
          <w:p w14:paraId="168E6F20" w14:textId="4D632E2B"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13"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13"/>
          </w:p>
        </w:tc>
        <w:tc>
          <w:tcPr>
            <w:tcW w:w="1155" w:type="pct"/>
            <w:vAlign w:val="center"/>
          </w:tcPr>
          <w:p w14:paraId="5E95F694" w14:textId="0BE6210C" w:rsidR="00CB2FAD" w:rsidRPr="00551E3E" w:rsidRDefault="00CB2FAD" w:rsidP="009E17E7">
            <w:pPr>
              <w:pStyle w:val="NormalWeb"/>
              <w:rPr>
                <w:rFonts w:asciiTheme="minorHAnsi" w:hAnsiTheme="minorHAnsi" w:cstheme="minorBidi"/>
                <w:color w:val="000000" w:themeColor="text1"/>
                <w:sz w:val="22"/>
                <w:szCs w:val="22"/>
                <w:lang w:val="en-GB"/>
              </w:rPr>
            </w:pPr>
          </w:p>
        </w:tc>
      </w:tr>
    </w:tbl>
    <w:p w14:paraId="18126F49" w14:textId="34B27869" w:rsidR="00F5665F" w:rsidRDefault="00F5665F" w:rsidP="00985C41">
      <w:pPr>
        <w:pStyle w:val="NormalWeb"/>
        <w:rPr>
          <w:rFonts w:asciiTheme="minorHAnsi" w:hAnsiTheme="minorHAnsi" w:cstheme="minorBidi"/>
          <w:color w:val="000000" w:themeColor="text1"/>
          <w:sz w:val="24"/>
          <w:szCs w:val="24"/>
          <w:lang w:val="en-GB"/>
        </w:rPr>
      </w:pPr>
    </w:p>
    <w:p w14:paraId="63A9D124" w14:textId="0FC754A4" w:rsidR="0025666B" w:rsidRDefault="00F5665F"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789B2AE2">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045A5"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388"/>
        <w:gridCol w:w="2694"/>
        <w:gridCol w:w="1559"/>
        <w:gridCol w:w="992"/>
        <w:gridCol w:w="1524"/>
      </w:tblGrid>
      <w:tr w:rsidR="005A660A" w14:paraId="1919F263" w14:textId="6FD521E4" w:rsidTr="00074AF1">
        <w:tc>
          <w:tcPr>
            <w:tcW w:w="302" w:type="pct"/>
            <w:vMerge w:val="restart"/>
          </w:tcPr>
          <w:p w14:paraId="23BF0D57" w14:textId="3598BEED" w:rsidR="005A660A" w:rsidRPr="00897243" w:rsidRDefault="00551E3E"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98" w:type="pct"/>
            <w:gridSpan w:val="5"/>
            <w:tcBorders>
              <w:bottom w:val="single" w:sz="4" w:space="0" w:color="auto"/>
            </w:tcBorders>
          </w:tcPr>
          <w:p w14:paraId="3F3BF2B3" w14:textId="726C7C8F"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736F8A4F" w14:textId="50EF91F2" w:rsidR="005A660A" w:rsidRPr="00DA4E72" w:rsidRDefault="005A660A" w:rsidP="007F24C6">
            <w:pPr>
              <w:pStyle w:val="NormalWeb"/>
              <w:rPr>
                <w:rFonts w:asciiTheme="minorHAnsi" w:hAnsiTheme="minorHAnsi" w:cstheme="minorBidi"/>
                <w:i/>
                <w:iCs/>
                <w:color w:val="000000" w:themeColor="text1"/>
                <w:sz w:val="24"/>
                <w:szCs w:val="24"/>
                <w:lang w:val="en-GB"/>
              </w:rPr>
            </w:pPr>
            <w:r w:rsidRPr="00A01C21">
              <w:rPr>
                <w:rFonts w:asciiTheme="minorHAnsi" w:hAnsiTheme="minorHAnsi" w:cstheme="minorBidi"/>
                <w:color w:val="000000" w:themeColor="text1"/>
                <w:sz w:val="22"/>
                <w:szCs w:val="22"/>
                <w:lang w:val="en-GB"/>
              </w:rPr>
              <w:t xml:space="preserve">All personnel </w:t>
            </w:r>
            <w:r w:rsidR="007F24C6">
              <w:rPr>
                <w:rFonts w:asciiTheme="minorHAnsi" w:hAnsiTheme="minorHAnsi" w:cstheme="minorBidi"/>
                <w:color w:val="000000" w:themeColor="text1"/>
                <w:sz w:val="22"/>
                <w:szCs w:val="22"/>
                <w:lang w:val="en-GB"/>
              </w:rPr>
              <w:t xml:space="preserve">that will be on-site at BMSC to facilitate the transfer of the animals to your Home Institutions. </w:t>
            </w:r>
            <w:r w:rsidR="00056C24" w:rsidRPr="00DA4E72">
              <w:rPr>
                <w:rFonts w:asciiTheme="minorHAnsi" w:hAnsiTheme="minorHAnsi" w:cstheme="minorBidi"/>
                <w:i/>
                <w:iCs/>
                <w:color w:val="000000" w:themeColor="text1"/>
                <w:sz w:val="22"/>
                <w:szCs w:val="22"/>
                <w:lang w:val="en-GB"/>
              </w:rPr>
              <w:t xml:space="preserve">If more space is </w:t>
            </w:r>
            <w:proofErr w:type="gramStart"/>
            <w:r w:rsidR="00056C24" w:rsidRPr="00DA4E72">
              <w:rPr>
                <w:rFonts w:asciiTheme="minorHAnsi" w:hAnsiTheme="minorHAnsi" w:cstheme="minorBidi"/>
                <w:i/>
                <w:iCs/>
                <w:color w:val="000000" w:themeColor="text1"/>
                <w:sz w:val="22"/>
                <w:szCs w:val="22"/>
                <w:lang w:val="en-GB"/>
              </w:rPr>
              <w:t>required</w:t>
            </w:r>
            <w:proofErr w:type="gramEnd"/>
            <w:r w:rsidR="00056C24"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00056C24"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074AF1">
        <w:trPr>
          <w:trHeight w:val="176"/>
        </w:trPr>
        <w:tc>
          <w:tcPr>
            <w:tcW w:w="30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2" w:type="pct"/>
            <w:tcBorders>
              <w:top w:val="single" w:sz="4" w:space="0" w:color="auto"/>
              <w:left w:val="single" w:sz="4" w:space="0" w:color="auto"/>
              <w:bottom w:val="single" w:sz="4" w:space="0" w:color="auto"/>
              <w:right w:val="single" w:sz="4" w:space="0" w:color="auto"/>
            </w:tcBorders>
            <w:vAlign w:val="center"/>
          </w:tcPr>
          <w:p w14:paraId="79994E78" w14:textId="3C4766AD"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0"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02A71052"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6A4CD6">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rad student,</w:t>
            </w:r>
            <w:r w:rsidR="006A4CD6">
              <w:rPr>
                <w:rFonts w:asciiTheme="minorHAnsi" w:hAnsiTheme="minorHAnsi" w:cstheme="minorBidi"/>
                <w:color w:val="000000" w:themeColor="text1"/>
                <w:lang w:val="en-GB"/>
              </w:rPr>
              <w:t xml:space="preserve"> undergrad, </w:t>
            </w:r>
            <w:r>
              <w:rPr>
                <w:rFonts w:asciiTheme="minorHAnsi" w:hAnsiTheme="minorHAnsi" w:cstheme="minorBidi"/>
                <w:color w:val="000000" w:themeColor="text1"/>
                <w:lang w:val="en-GB"/>
              </w:rPr>
              <w:t>etc.)</w:t>
            </w:r>
          </w:p>
        </w:tc>
        <w:tc>
          <w:tcPr>
            <w:tcW w:w="509"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2"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074AF1">
        <w:trPr>
          <w:trHeight w:val="176"/>
        </w:trPr>
        <w:tc>
          <w:tcPr>
            <w:tcW w:w="30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4"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4"/>
          </w:p>
        </w:tc>
        <w:tc>
          <w:tcPr>
            <w:tcW w:w="1382" w:type="pct"/>
            <w:tcBorders>
              <w:top w:val="single" w:sz="4" w:space="0" w:color="auto"/>
              <w:left w:val="single" w:sz="4" w:space="0" w:color="auto"/>
              <w:bottom w:val="single" w:sz="4" w:space="0" w:color="auto"/>
              <w:right w:val="single" w:sz="4" w:space="0" w:color="auto"/>
            </w:tcBorders>
            <w:vAlign w:val="center"/>
          </w:tcPr>
          <w:p w14:paraId="5ED5CA2E" w14:textId="1CDE3E2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5"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800"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6"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509" w:type="pct"/>
            <w:tcBorders>
              <w:top w:val="single" w:sz="4" w:space="0" w:color="auto"/>
              <w:left w:val="single" w:sz="4" w:space="0" w:color="auto"/>
              <w:bottom w:val="single" w:sz="4" w:space="0" w:color="auto"/>
              <w:right w:val="single" w:sz="4" w:space="0" w:color="auto"/>
            </w:tcBorders>
            <w:vAlign w:val="center"/>
          </w:tcPr>
          <w:p w14:paraId="655C71DE" w14:textId="3DC871B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bookmarkStart w:id="17"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7"/>
          </w:p>
        </w:tc>
        <w:tc>
          <w:tcPr>
            <w:tcW w:w="782"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8"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r>
      <w:tr w:rsidR="005A660A" w14:paraId="1801EC58" w14:textId="77777777" w:rsidTr="00074AF1">
        <w:trPr>
          <w:trHeight w:val="176"/>
        </w:trPr>
        <w:tc>
          <w:tcPr>
            <w:tcW w:w="30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9"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9"/>
          </w:p>
        </w:tc>
        <w:tc>
          <w:tcPr>
            <w:tcW w:w="1382" w:type="pct"/>
            <w:tcBorders>
              <w:top w:val="single" w:sz="4" w:space="0" w:color="auto"/>
              <w:left w:val="single" w:sz="4" w:space="0" w:color="auto"/>
              <w:bottom w:val="single" w:sz="4" w:space="0" w:color="auto"/>
              <w:right w:val="single" w:sz="4" w:space="0" w:color="auto"/>
            </w:tcBorders>
            <w:vAlign w:val="center"/>
          </w:tcPr>
          <w:p w14:paraId="4D5299DC" w14:textId="7242E72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20"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800"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1"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509"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2"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2"/>
          </w:p>
        </w:tc>
        <w:tc>
          <w:tcPr>
            <w:tcW w:w="782"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3"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r>
      <w:tr w:rsidR="005A660A" w14:paraId="62841928" w14:textId="77777777" w:rsidTr="00074AF1">
        <w:trPr>
          <w:trHeight w:val="176"/>
        </w:trPr>
        <w:tc>
          <w:tcPr>
            <w:tcW w:w="30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4"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4"/>
          </w:p>
        </w:tc>
        <w:tc>
          <w:tcPr>
            <w:tcW w:w="1382" w:type="pct"/>
            <w:tcBorders>
              <w:top w:val="single" w:sz="4" w:space="0" w:color="auto"/>
              <w:left w:val="single" w:sz="4" w:space="0" w:color="auto"/>
              <w:bottom w:val="single" w:sz="4" w:space="0" w:color="auto"/>
              <w:right w:val="single" w:sz="4" w:space="0" w:color="auto"/>
            </w:tcBorders>
            <w:vAlign w:val="center"/>
          </w:tcPr>
          <w:p w14:paraId="40D3B9FF" w14:textId="78B6357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5"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800"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6"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509"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7"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7"/>
          </w:p>
        </w:tc>
        <w:tc>
          <w:tcPr>
            <w:tcW w:w="782"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8"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r>
      <w:tr w:rsidR="005A660A" w14:paraId="639C6BC4" w14:textId="77777777" w:rsidTr="00074AF1">
        <w:trPr>
          <w:trHeight w:val="176"/>
        </w:trPr>
        <w:tc>
          <w:tcPr>
            <w:tcW w:w="30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9"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9"/>
          </w:p>
        </w:tc>
        <w:tc>
          <w:tcPr>
            <w:tcW w:w="1382" w:type="pct"/>
            <w:tcBorders>
              <w:top w:val="single" w:sz="4" w:space="0" w:color="auto"/>
              <w:left w:val="single" w:sz="4" w:space="0" w:color="auto"/>
              <w:bottom w:val="single" w:sz="4" w:space="0" w:color="auto"/>
              <w:right w:val="single" w:sz="4" w:space="0" w:color="auto"/>
            </w:tcBorders>
            <w:vAlign w:val="center"/>
          </w:tcPr>
          <w:p w14:paraId="2D5856A3" w14:textId="357F218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30"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800"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1"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509"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2"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2"/>
          </w:p>
        </w:tc>
        <w:tc>
          <w:tcPr>
            <w:tcW w:w="782"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3"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r>
      <w:tr w:rsidR="005A660A" w14:paraId="4C4D3666" w14:textId="77777777" w:rsidTr="00074AF1">
        <w:trPr>
          <w:trHeight w:val="176"/>
        </w:trPr>
        <w:tc>
          <w:tcPr>
            <w:tcW w:w="30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4"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4"/>
          </w:p>
        </w:tc>
        <w:tc>
          <w:tcPr>
            <w:tcW w:w="1382" w:type="pct"/>
            <w:tcBorders>
              <w:top w:val="single" w:sz="4" w:space="0" w:color="auto"/>
              <w:left w:val="single" w:sz="4" w:space="0" w:color="auto"/>
              <w:bottom w:val="single" w:sz="4" w:space="0" w:color="auto"/>
              <w:right w:val="single" w:sz="4" w:space="0" w:color="auto"/>
            </w:tcBorders>
            <w:vAlign w:val="center"/>
          </w:tcPr>
          <w:p w14:paraId="265DA90B" w14:textId="4EC48E0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5"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800"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6"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509"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7"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7"/>
          </w:p>
        </w:tc>
        <w:tc>
          <w:tcPr>
            <w:tcW w:w="782"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8"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r>
    </w:tbl>
    <w:p w14:paraId="374D0986" w14:textId="3766B83E" w:rsidR="0025666B" w:rsidRDefault="0025666B" w:rsidP="00985C41">
      <w:pPr>
        <w:pStyle w:val="NormalWeb"/>
        <w:rPr>
          <w:rFonts w:asciiTheme="minorHAnsi" w:hAnsiTheme="minorHAnsi" w:cstheme="minorBidi"/>
          <w:color w:val="000000" w:themeColor="text1"/>
          <w:sz w:val="24"/>
          <w:szCs w:val="24"/>
          <w:lang w:val="en-GB"/>
        </w:rPr>
      </w:pPr>
    </w:p>
    <w:p w14:paraId="7EA245E7" w14:textId="03BDB7AE"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DEB03B">
                <wp:simplePos x="0" y="0"/>
                <wp:positionH relativeFrom="margin">
                  <wp:align>center</wp:align>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F0586" id="Straight Connector 1"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pt" to="487.5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VObSK3QAAAAkBAAAPAAAAZHJz&#13;&#10;L2Rvd25yZXYueG1sTI/BTsMwEETvSPyDtUjcqJMKGkjjVAXUA+qJAHc33jpR43WInTT8PQsXuKw0&#13;&#10;Gs3svGIzu05MOITWk4J0kYBAqr1pySp4f9vd3IMIUZPRnSdU8IUBNuXlRaFz48/0ilMVreASCrlW&#13;&#10;0MTY51KGukGnw8L3SOwd/eB0ZDlYaQZ95nLXyWWSrKTTLfGHRvf41GB9qkanIDuePvcfL4+7zKb7&#13;&#10;3lerrZtGq9T11fy85rNdg4g4x78E/DDwfih52MGPZILoFDBNVLC8BcHmQ3aXgjj8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VObSK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169"/>
      </w:tblGrid>
      <w:tr w:rsidR="00CB2FAD" w14:paraId="3D7BCED0" w14:textId="77777777" w:rsidTr="008D4D49">
        <w:tc>
          <w:tcPr>
            <w:tcW w:w="296" w:type="pct"/>
            <w:vMerge w:val="restart"/>
          </w:tcPr>
          <w:p w14:paraId="68734434" w14:textId="5475123E"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4" w:type="pct"/>
            <w:tcBorders>
              <w:bottom w:val="single" w:sz="4" w:space="0" w:color="auto"/>
            </w:tcBorders>
          </w:tcPr>
          <w:p w14:paraId="290C623F" w14:textId="0ABC6BD1" w:rsidR="00CB2FAD" w:rsidRPr="00520C8B" w:rsidRDefault="00CB2FAD"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Canadian Council on Animal Care (CCAC) Reporting Data</w:t>
            </w:r>
          </w:p>
          <w:p w14:paraId="5B21DF2E" w14:textId="0E96A651" w:rsidR="00CB2FAD" w:rsidRPr="00FF1A66" w:rsidRDefault="00CB2FAD" w:rsidP="007F0D0E">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project. </w:t>
            </w:r>
            <w:r>
              <w:rPr>
                <w:rFonts w:asciiTheme="minorHAnsi" w:hAnsiTheme="minorHAnsi" w:cstheme="minorBidi"/>
                <w:color w:val="000000" w:themeColor="text1"/>
                <w:sz w:val="22"/>
                <w:szCs w:val="22"/>
                <w:lang w:val="en-GB"/>
              </w:rPr>
              <w:t>The protocol description must convey, in simple terms, the purpose of the animal use.</w:t>
            </w:r>
          </w:p>
        </w:tc>
      </w:tr>
      <w:tr w:rsidR="00CB2FAD" w14:paraId="0D3CE222" w14:textId="77777777" w:rsidTr="008D4D49">
        <w:trPr>
          <w:trHeight w:val="425"/>
        </w:trPr>
        <w:tc>
          <w:tcPr>
            <w:tcW w:w="296" w:type="pct"/>
            <w:vMerge/>
            <w:tcBorders>
              <w:right w:val="single" w:sz="4" w:space="0" w:color="auto"/>
            </w:tcBorders>
          </w:tcPr>
          <w:p w14:paraId="6C57E6FB"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704" w:type="pct"/>
            <w:tcBorders>
              <w:top w:val="single" w:sz="4" w:space="0" w:color="auto"/>
              <w:left w:val="single" w:sz="4" w:space="0" w:color="auto"/>
              <w:bottom w:val="single" w:sz="4" w:space="0" w:color="auto"/>
              <w:right w:val="single" w:sz="4" w:space="0" w:color="auto"/>
            </w:tcBorders>
          </w:tcPr>
          <w:p w14:paraId="03451B81" w14:textId="2CC62C22" w:rsidR="00CB2FAD" w:rsidRPr="00551E3E" w:rsidRDefault="00CB2FAD" w:rsidP="007F0D0E">
            <w:pPr>
              <w:pStyle w:val="NormalWeb"/>
              <w:rPr>
                <w:rFonts w:asciiTheme="minorHAnsi" w:hAnsiTheme="minorHAnsi" w:cstheme="minorBidi"/>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5"/>
                  <w:enabled/>
                  <w:calcOnExit w:val="0"/>
                  <w:textInput/>
                </w:ffData>
              </w:fldChar>
            </w:r>
            <w:bookmarkStart w:id="39" w:name="Text35"/>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bookmarkEnd w:id="39"/>
          </w:p>
        </w:tc>
      </w:tr>
    </w:tbl>
    <w:p w14:paraId="3A53922F" w14:textId="77777777" w:rsidR="00A74425" w:rsidRDefault="00A74425" w:rsidP="00985C41">
      <w:pPr>
        <w:pStyle w:val="NormalWeb"/>
        <w:rPr>
          <w:rFonts w:asciiTheme="minorHAnsi" w:hAnsiTheme="minorHAnsi" w:cstheme="minorBidi"/>
          <w:color w:val="000000" w:themeColor="text1"/>
          <w:sz w:val="18"/>
          <w:szCs w:val="18"/>
          <w:lang w:val="en-GB"/>
        </w:rPr>
      </w:pPr>
    </w:p>
    <w:p w14:paraId="2B01CCFE" w14:textId="4566E37D" w:rsidR="009B1DDD" w:rsidRDefault="00C25C89"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1552" behindDoc="0" locked="0" layoutInCell="1" allowOverlap="1" wp14:anchorId="1004EA38" wp14:editId="461B9090">
                <wp:simplePos x="0" y="0"/>
                <wp:positionH relativeFrom="margin">
                  <wp:align>center</wp:align>
                </wp:positionH>
                <wp:positionV relativeFrom="paragraph">
                  <wp:posOffset>12700</wp:posOffset>
                </wp:positionV>
                <wp:extent cx="6192000" cy="0"/>
                <wp:effectExtent l="0" t="12700" r="18415" b="12700"/>
                <wp:wrapNone/>
                <wp:docPr id="387077418"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607BA" id="Straight Connector 1"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1976"/>
        <w:gridCol w:w="2000"/>
        <w:gridCol w:w="1275"/>
        <w:gridCol w:w="4076"/>
      </w:tblGrid>
      <w:tr w:rsidR="00CB2FAD" w:rsidRPr="005A660A" w14:paraId="406F3C69" w14:textId="49E8845E" w:rsidTr="00112D90">
        <w:tc>
          <w:tcPr>
            <w:tcW w:w="215" w:type="pct"/>
            <w:vMerge w:val="restart"/>
          </w:tcPr>
          <w:p w14:paraId="5674F158" w14:textId="77D2F07C"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785" w:type="pct"/>
            <w:gridSpan w:val="4"/>
            <w:tcBorders>
              <w:bottom w:val="single" w:sz="4" w:space="0" w:color="auto"/>
            </w:tcBorders>
          </w:tcPr>
          <w:p w14:paraId="774B5728" w14:textId="7D0A8567" w:rsidR="00CB2FAD" w:rsidRPr="00520C8B" w:rsidRDefault="00CB2F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Animals &amp; Transport</w:t>
            </w:r>
          </w:p>
          <w:p w14:paraId="205BA101" w14:textId="50EE879C" w:rsidR="00CB2FAD" w:rsidRPr="004B2062" w:rsidRDefault="00CB2FAD" w:rsidP="009B1DDD">
            <w:pPr>
              <w:pStyle w:val="NormalWeb"/>
              <w:rPr>
                <w:rFonts w:asciiTheme="minorHAnsi" w:hAnsiTheme="minorHAnsi" w:cstheme="minorBidi"/>
                <w:i/>
                <w:iCs/>
                <w:color w:val="000000" w:themeColor="text1"/>
                <w:sz w:val="22"/>
                <w:szCs w:val="22"/>
                <w:lang w:val="en-GB"/>
              </w:rPr>
            </w:pPr>
            <w:r>
              <w:rPr>
                <w:rFonts w:asciiTheme="minorHAnsi" w:hAnsiTheme="minorHAnsi" w:cstheme="minorBidi"/>
                <w:color w:val="000000" w:themeColor="text1"/>
                <w:sz w:val="22"/>
                <w:szCs w:val="22"/>
                <w:lang w:val="en-GB"/>
              </w:rPr>
              <w:t xml:space="preserve">List each species to be used and total number of animals required for collection. </w:t>
            </w:r>
            <w:r w:rsidRPr="004B2062">
              <w:rPr>
                <w:rFonts w:asciiTheme="minorHAnsi" w:hAnsiTheme="minorHAnsi" w:cstheme="minorBidi"/>
                <w:i/>
                <w:iCs/>
                <w:color w:val="000000" w:themeColor="text1"/>
                <w:sz w:val="22"/>
                <w:szCs w:val="22"/>
                <w:lang w:val="en-GB"/>
              </w:rPr>
              <w:t xml:space="preserve">If more space is </w:t>
            </w:r>
            <w:proofErr w:type="gramStart"/>
            <w:r w:rsidRPr="004B2062">
              <w:rPr>
                <w:rFonts w:asciiTheme="minorHAnsi" w:hAnsiTheme="minorHAnsi" w:cstheme="minorBidi"/>
                <w:i/>
                <w:iCs/>
                <w:color w:val="000000" w:themeColor="text1"/>
                <w:sz w:val="22"/>
                <w:szCs w:val="22"/>
                <w:lang w:val="en-GB"/>
              </w:rPr>
              <w:t>required</w:t>
            </w:r>
            <w:proofErr w:type="gramEnd"/>
            <w:r w:rsidRPr="004B2062">
              <w:rPr>
                <w:rFonts w:asciiTheme="minorHAnsi" w:hAnsiTheme="minorHAnsi" w:cstheme="minorBidi"/>
                <w:i/>
                <w:iCs/>
                <w:color w:val="000000" w:themeColor="text1"/>
                <w:sz w:val="22"/>
                <w:szCs w:val="22"/>
                <w:lang w:val="en-GB"/>
              </w:rPr>
              <w:t xml:space="preserve"> please attach a Word document with the necessary information</w:t>
            </w:r>
          </w:p>
          <w:p w14:paraId="782AEC60" w14:textId="763C666C" w:rsidR="00CB2FAD" w:rsidRDefault="00CB2FAD" w:rsidP="007F0D0E">
            <w:pPr>
              <w:pStyle w:val="NormalWeb"/>
              <w:rPr>
                <w:rFonts w:asciiTheme="minorHAnsi" w:hAnsiTheme="minorHAnsi" w:cstheme="minorBidi"/>
                <w:b/>
                <w:bCs/>
                <w:color w:val="000000" w:themeColor="text1"/>
                <w:sz w:val="32"/>
                <w:szCs w:val="32"/>
                <w:lang w:val="en-GB"/>
              </w:rPr>
            </w:pPr>
            <w:r w:rsidRPr="004B2062">
              <w:rPr>
                <w:rFonts w:asciiTheme="minorHAnsi" w:hAnsiTheme="minorHAnsi" w:cstheme="minorBidi"/>
                <w:b/>
                <w:bCs/>
                <w:color w:val="000000" w:themeColor="text1"/>
                <w:sz w:val="22"/>
                <w:szCs w:val="22"/>
                <w:lang w:val="en-GB"/>
              </w:rPr>
              <w:t>Note</w:t>
            </w:r>
            <w:r>
              <w:rPr>
                <w:rFonts w:asciiTheme="minorHAnsi" w:hAnsiTheme="minorHAnsi" w:cstheme="minorBidi"/>
                <w:color w:val="000000" w:themeColor="text1"/>
                <w:sz w:val="22"/>
                <w:szCs w:val="22"/>
                <w:lang w:val="en-GB"/>
              </w:rPr>
              <w:t>: all species listed here must be included on your collection and transfer permits</w:t>
            </w:r>
          </w:p>
        </w:tc>
      </w:tr>
      <w:tr w:rsidR="00CB2FAD" w:rsidRPr="009B1DDD" w14:paraId="07A58A95" w14:textId="21BB241A" w:rsidTr="008D4D49">
        <w:tc>
          <w:tcPr>
            <w:tcW w:w="215" w:type="pct"/>
            <w:vMerge/>
            <w:tcBorders>
              <w:right w:val="single" w:sz="4" w:space="0" w:color="auto"/>
            </w:tcBorders>
          </w:tcPr>
          <w:p w14:paraId="3D8D71A2" w14:textId="77777777" w:rsidR="00CB2FAD" w:rsidRPr="009B1DDD" w:rsidRDefault="00CB2FAD" w:rsidP="009B1DDD">
            <w:pPr>
              <w:pStyle w:val="NormalWeb"/>
              <w:jc w:val="center"/>
              <w:rPr>
                <w:rFonts w:asciiTheme="minorHAnsi" w:hAnsiTheme="minorHAnsi" w:cstheme="minorBidi"/>
                <w:color w:val="000000" w:themeColor="text1"/>
                <w:sz w:val="22"/>
                <w:szCs w:val="22"/>
                <w:lang w:val="en-GB"/>
              </w:rPr>
            </w:pPr>
          </w:p>
        </w:tc>
        <w:tc>
          <w:tcPr>
            <w:tcW w:w="1014" w:type="pct"/>
            <w:tcBorders>
              <w:top w:val="single" w:sz="4" w:space="0" w:color="auto"/>
              <w:left w:val="single" w:sz="4" w:space="0" w:color="auto"/>
              <w:bottom w:val="single" w:sz="4" w:space="0" w:color="auto"/>
              <w:right w:val="single" w:sz="4" w:space="0" w:color="auto"/>
            </w:tcBorders>
          </w:tcPr>
          <w:p w14:paraId="1E75C13E" w14:textId="0FB2F457"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026" w:type="pct"/>
            <w:tcBorders>
              <w:top w:val="single" w:sz="4" w:space="0" w:color="auto"/>
              <w:left w:val="single" w:sz="4" w:space="0" w:color="auto"/>
              <w:bottom w:val="single" w:sz="4" w:space="0" w:color="auto"/>
              <w:right w:val="single" w:sz="4" w:space="0" w:color="auto"/>
            </w:tcBorders>
          </w:tcPr>
          <w:p w14:paraId="149346B0" w14:textId="77777777"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654" w:type="pct"/>
            <w:tcBorders>
              <w:top w:val="single" w:sz="4" w:space="0" w:color="auto"/>
              <w:left w:val="single" w:sz="4" w:space="0" w:color="auto"/>
              <w:bottom w:val="single" w:sz="4" w:space="0" w:color="auto"/>
              <w:right w:val="single" w:sz="4" w:space="0" w:color="auto"/>
            </w:tcBorders>
          </w:tcPr>
          <w:p w14:paraId="764D1EDA" w14:textId="5568F6AB"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 of animals</w:t>
            </w:r>
          </w:p>
        </w:tc>
        <w:tc>
          <w:tcPr>
            <w:tcW w:w="2091" w:type="pct"/>
            <w:tcBorders>
              <w:top w:val="single" w:sz="4" w:space="0" w:color="auto"/>
              <w:left w:val="single" w:sz="4" w:space="0" w:color="auto"/>
              <w:bottom w:val="single" w:sz="4" w:space="0" w:color="auto"/>
              <w:right w:val="single" w:sz="4" w:space="0" w:color="auto"/>
            </w:tcBorders>
          </w:tcPr>
          <w:p w14:paraId="01002058" w14:textId="56D501B8" w:rsidR="00CB2FAD" w:rsidRDefault="00CB2FAD" w:rsidP="009B1DDD">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Transport Restraint Details</w:t>
            </w:r>
          </w:p>
          <w:p w14:paraId="2364AB46" w14:textId="47660011" w:rsidR="00CB2FAD" w:rsidRPr="00112D90" w:rsidRDefault="00CB2FAD" w:rsidP="009B1DDD">
            <w:pPr>
              <w:pStyle w:val="NormalWeb"/>
              <w:rPr>
                <w:rFonts w:asciiTheme="minorHAnsi" w:hAnsiTheme="minorHAnsi" w:cstheme="minorBidi"/>
                <w:color w:val="000000" w:themeColor="text1"/>
                <w:sz w:val="22"/>
                <w:szCs w:val="22"/>
                <w:lang w:val="en-GB"/>
              </w:rPr>
            </w:pPr>
            <w:r w:rsidRPr="00112D90">
              <w:rPr>
                <w:rFonts w:asciiTheme="minorHAnsi" w:hAnsiTheme="minorHAnsi" w:cstheme="minorBidi"/>
                <w:color w:val="000000" w:themeColor="text1"/>
                <w:sz w:val="22"/>
                <w:szCs w:val="22"/>
                <w:lang w:val="en-GB"/>
              </w:rPr>
              <w:t xml:space="preserve">(e.g. tank size, type of transport container, </w:t>
            </w:r>
            <w:r>
              <w:rPr>
                <w:rFonts w:asciiTheme="minorHAnsi" w:hAnsiTheme="minorHAnsi" w:cstheme="minorBidi"/>
                <w:color w:val="000000" w:themeColor="text1"/>
                <w:sz w:val="22"/>
                <w:szCs w:val="22"/>
                <w:lang w:val="en-GB"/>
              </w:rPr>
              <w:t xml:space="preserve">number of animals per container, </w:t>
            </w:r>
            <w:r w:rsidRPr="00112D90">
              <w:rPr>
                <w:rFonts w:asciiTheme="minorHAnsi" w:hAnsiTheme="minorHAnsi" w:cstheme="minorBidi"/>
                <w:color w:val="000000" w:themeColor="text1"/>
                <w:sz w:val="22"/>
                <w:szCs w:val="22"/>
                <w:lang w:val="en-GB"/>
              </w:rPr>
              <w:t>air/temp requirements, number of hours in restraint, etc.)</w:t>
            </w:r>
          </w:p>
        </w:tc>
      </w:tr>
      <w:tr w:rsidR="00CB2FAD" w:rsidRPr="00A01C21" w14:paraId="0CBC3BA5" w14:textId="680B6E40" w:rsidTr="008D4D49">
        <w:tc>
          <w:tcPr>
            <w:tcW w:w="215" w:type="pct"/>
            <w:vMerge/>
            <w:tcBorders>
              <w:right w:val="single" w:sz="4" w:space="0" w:color="auto"/>
            </w:tcBorders>
          </w:tcPr>
          <w:p w14:paraId="50142E5E"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23E7B84E" w14:textId="6B874A94"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39"/>
                  <w:enabled/>
                  <w:calcOnExit w:val="0"/>
                  <w:textInput/>
                </w:ffData>
              </w:fldChar>
            </w:r>
            <w:bookmarkStart w:id="40" w:name="Text3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0"/>
          </w:p>
        </w:tc>
        <w:tc>
          <w:tcPr>
            <w:tcW w:w="1026" w:type="pct"/>
            <w:tcBorders>
              <w:top w:val="single" w:sz="4" w:space="0" w:color="auto"/>
              <w:left w:val="single" w:sz="4" w:space="0" w:color="auto"/>
              <w:bottom w:val="single" w:sz="4" w:space="0" w:color="auto"/>
              <w:right w:val="single" w:sz="4" w:space="0" w:color="auto"/>
            </w:tcBorders>
          </w:tcPr>
          <w:p w14:paraId="0FA02FD0" w14:textId="6A16777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8"/>
                  <w:enabled/>
                  <w:calcOnExit w:val="0"/>
                  <w:textInput/>
                </w:ffData>
              </w:fldChar>
            </w:r>
            <w:bookmarkStart w:id="41" w:name="Text48"/>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1"/>
          </w:p>
        </w:tc>
        <w:tc>
          <w:tcPr>
            <w:tcW w:w="654" w:type="pct"/>
            <w:tcBorders>
              <w:top w:val="single" w:sz="4" w:space="0" w:color="auto"/>
              <w:left w:val="single" w:sz="4" w:space="0" w:color="auto"/>
              <w:bottom w:val="single" w:sz="4" w:space="0" w:color="auto"/>
              <w:right w:val="single" w:sz="4" w:space="0" w:color="auto"/>
            </w:tcBorders>
          </w:tcPr>
          <w:p w14:paraId="3143AFCE" w14:textId="2139192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bookmarkStart w:id="42" w:name="Text57"/>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2"/>
          </w:p>
        </w:tc>
        <w:tc>
          <w:tcPr>
            <w:tcW w:w="2091" w:type="pct"/>
            <w:tcBorders>
              <w:top w:val="single" w:sz="4" w:space="0" w:color="auto"/>
              <w:left w:val="single" w:sz="4" w:space="0" w:color="auto"/>
              <w:bottom w:val="single" w:sz="4" w:space="0" w:color="auto"/>
              <w:right w:val="single" w:sz="4" w:space="0" w:color="auto"/>
            </w:tcBorders>
          </w:tcPr>
          <w:p w14:paraId="19917494" w14:textId="2F28A67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465B3930" w14:textId="7C3217BF" w:rsidTr="008D4D49">
        <w:tc>
          <w:tcPr>
            <w:tcW w:w="215" w:type="pct"/>
            <w:vMerge/>
            <w:tcBorders>
              <w:right w:val="single" w:sz="4" w:space="0" w:color="auto"/>
            </w:tcBorders>
          </w:tcPr>
          <w:p w14:paraId="6AC5D296"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7154B06E" w14:textId="29C44FF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0"/>
                  <w:enabled/>
                  <w:calcOnExit w:val="0"/>
                  <w:textInput/>
                </w:ffData>
              </w:fldChar>
            </w:r>
            <w:bookmarkStart w:id="43" w:name="Text4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3"/>
          </w:p>
        </w:tc>
        <w:tc>
          <w:tcPr>
            <w:tcW w:w="1026" w:type="pct"/>
            <w:tcBorders>
              <w:top w:val="single" w:sz="4" w:space="0" w:color="auto"/>
              <w:left w:val="single" w:sz="4" w:space="0" w:color="auto"/>
              <w:bottom w:val="single" w:sz="4" w:space="0" w:color="auto"/>
              <w:right w:val="single" w:sz="4" w:space="0" w:color="auto"/>
            </w:tcBorders>
          </w:tcPr>
          <w:p w14:paraId="177C6E53" w14:textId="6382BC4D"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9"/>
                  <w:enabled/>
                  <w:calcOnExit w:val="0"/>
                  <w:textInput/>
                </w:ffData>
              </w:fldChar>
            </w:r>
            <w:bookmarkStart w:id="44" w:name="Text4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4"/>
          </w:p>
        </w:tc>
        <w:tc>
          <w:tcPr>
            <w:tcW w:w="654" w:type="pct"/>
            <w:tcBorders>
              <w:top w:val="single" w:sz="4" w:space="0" w:color="auto"/>
              <w:left w:val="single" w:sz="4" w:space="0" w:color="auto"/>
              <w:bottom w:val="single" w:sz="4" w:space="0" w:color="auto"/>
              <w:right w:val="single" w:sz="4" w:space="0" w:color="auto"/>
            </w:tcBorders>
          </w:tcPr>
          <w:p w14:paraId="422CA8F9" w14:textId="53EA666A"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28C5ED41" w14:textId="4585FCD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792160C1" w14:textId="4C2B9B9F" w:rsidTr="008D4D49">
        <w:tc>
          <w:tcPr>
            <w:tcW w:w="215" w:type="pct"/>
            <w:vMerge/>
            <w:tcBorders>
              <w:right w:val="single" w:sz="4" w:space="0" w:color="auto"/>
            </w:tcBorders>
          </w:tcPr>
          <w:p w14:paraId="295169BE"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1C098F69" w14:textId="458B23D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1"/>
                  <w:enabled/>
                  <w:calcOnExit w:val="0"/>
                  <w:textInput/>
                </w:ffData>
              </w:fldChar>
            </w:r>
            <w:bookmarkStart w:id="45" w:name="Text4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5"/>
          </w:p>
        </w:tc>
        <w:tc>
          <w:tcPr>
            <w:tcW w:w="1026" w:type="pct"/>
            <w:tcBorders>
              <w:top w:val="single" w:sz="4" w:space="0" w:color="auto"/>
              <w:left w:val="single" w:sz="4" w:space="0" w:color="auto"/>
              <w:bottom w:val="single" w:sz="4" w:space="0" w:color="auto"/>
              <w:right w:val="single" w:sz="4" w:space="0" w:color="auto"/>
            </w:tcBorders>
          </w:tcPr>
          <w:p w14:paraId="2733A3BD" w14:textId="526E552B"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0"/>
                  <w:enabled/>
                  <w:calcOnExit w:val="0"/>
                  <w:textInput/>
                </w:ffData>
              </w:fldChar>
            </w:r>
            <w:bookmarkStart w:id="46" w:name="Text5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6"/>
          </w:p>
        </w:tc>
        <w:tc>
          <w:tcPr>
            <w:tcW w:w="654" w:type="pct"/>
            <w:tcBorders>
              <w:top w:val="single" w:sz="4" w:space="0" w:color="auto"/>
              <w:left w:val="single" w:sz="4" w:space="0" w:color="auto"/>
              <w:bottom w:val="single" w:sz="4" w:space="0" w:color="auto"/>
              <w:right w:val="single" w:sz="4" w:space="0" w:color="auto"/>
            </w:tcBorders>
          </w:tcPr>
          <w:p w14:paraId="335258B2" w14:textId="6267D582"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FFE07C4" w14:textId="4040A78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13A95CC7" w14:textId="0F7CBE5A" w:rsidTr="008D4D49">
        <w:tc>
          <w:tcPr>
            <w:tcW w:w="215" w:type="pct"/>
            <w:vMerge/>
            <w:tcBorders>
              <w:right w:val="single" w:sz="4" w:space="0" w:color="auto"/>
            </w:tcBorders>
          </w:tcPr>
          <w:p w14:paraId="11A6FB7F"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58965272" w14:textId="05BE15C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2"/>
                  <w:enabled/>
                  <w:calcOnExit w:val="0"/>
                  <w:textInput/>
                </w:ffData>
              </w:fldChar>
            </w:r>
            <w:bookmarkStart w:id="47" w:name="Text4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7"/>
          </w:p>
        </w:tc>
        <w:tc>
          <w:tcPr>
            <w:tcW w:w="1026" w:type="pct"/>
            <w:tcBorders>
              <w:top w:val="single" w:sz="4" w:space="0" w:color="auto"/>
              <w:left w:val="single" w:sz="4" w:space="0" w:color="auto"/>
              <w:bottom w:val="single" w:sz="4" w:space="0" w:color="auto"/>
              <w:right w:val="single" w:sz="4" w:space="0" w:color="auto"/>
            </w:tcBorders>
          </w:tcPr>
          <w:p w14:paraId="7322475E" w14:textId="4D128778"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1"/>
                  <w:enabled/>
                  <w:calcOnExit w:val="0"/>
                  <w:textInput/>
                </w:ffData>
              </w:fldChar>
            </w:r>
            <w:bookmarkStart w:id="48" w:name="Text5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8"/>
          </w:p>
        </w:tc>
        <w:tc>
          <w:tcPr>
            <w:tcW w:w="654" w:type="pct"/>
            <w:tcBorders>
              <w:top w:val="single" w:sz="4" w:space="0" w:color="auto"/>
              <w:left w:val="single" w:sz="4" w:space="0" w:color="auto"/>
              <w:bottom w:val="single" w:sz="4" w:space="0" w:color="auto"/>
              <w:right w:val="single" w:sz="4" w:space="0" w:color="auto"/>
            </w:tcBorders>
          </w:tcPr>
          <w:p w14:paraId="4E0AE96A" w14:textId="4476D6B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F9F357F" w14:textId="0B66E7F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77C87F1A" w14:textId="59D428D2" w:rsidTr="008D4D49">
        <w:tc>
          <w:tcPr>
            <w:tcW w:w="215" w:type="pct"/>
            <w:vMerge/>
            <w:tcBorders>
              <w:right w:val="single" w:sz="4" w:space="0" w:color="auto"/>
            </w:tcBorders>
          </w:tcPr>
          <w:p w14:paraId="2BB58DF9"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11621AE1" w14:textId="6A62DF13"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3"/>
                  <w:enabled/>
                  <w:calcOnExit w:val="0"/>
                  <w:textInput/>
                </w:ffData>
              </w:fldChar>
            </w:r>
            <w:bookmarkStart w:id="49" w:name="Text4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9"/>
          </w:p>
        </w:tc>
        <w:tc>
          <w:tcPr>
            <w:tcW w:w="1026" w:type="pct"/>
            <w:tcBorders>
              <w:top w:val="single" w:sz="4" w:space="0" w:color="auto"/>
              <w:left w:val="single" w:sz="4" w:space="0" w:color="auto"/>
              <w:bottom w:val="single" w:sz="4" w:space="0" w:color="auto"/>
              <w:right w:val="single" w:sz="4" w:space="0" w:color="auto"/>
            </w:tcBorders>
          </w:tcPr>
          <w:p w14:paraId="6B9E89EE" w14:textId="72CCF179"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2"/>
                  <w:enabled/>
                  <w:calcOnExit w:val="0"/>
                  <w:textInput/>
                </w:ffData>
              </w:fldChar>
            </w:r>
            <w:bookmarkStart w:id="50" w:name="Text5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0"/>
          </w:p>
        </w:tc>
        <w:tc>
          <w:tcPr>
            <w:tcW w:w="654" w:type="pct"/>
            <w:tcBorders>
              <w:top w:val="single" w:sz="4" w:space="0" w:color="auto"/>
              <w:left w:val="single" w:sz="4" w:space="0" w:color="auto"/>
              <w:bottom w:val="single" w:sz="4" w:space="0" w:color="auto"/>
              <w:right w:val="single" w:sz="4" w:space="0" w:color="auto"/>
            </w:tcBorders>
          </w:tcPr>
          <w:p w14:paraId="6F1445D9" w14:textId="370F658D"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B2ED868" w14:textId="05DCC77F"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530CA59D" w14:textId="0F30D8A3" w:rsidTr="008D4D49">
        <w:tc>
          <w:tcPr>
            <w:tcW w:w="215" w:type="pct"/>
            <w:vMerge/>
            <w:tcBorders>
              <w:right w:val="single" w:sz="4" w:space="0" w:color="auto"/>
            </w:tcBorders>
          </w:tcPr>
          <w:p w14:paraId="74CB9D7D"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67C14AC1" w14:textId="6DE1036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4"/>
                  <w:enabled/>
                  <w:calcOnExit w:val="0"/>
                  <w:textInput/>
                </w:ffData>
              </w:fldChar>
            </w:r>
            <w:bookmarkStart w:id="51" w:name="Text4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1"/>
          </w:p>
        </w:tc>
        <w:tc>
          <w:tcPr>
            <w:tcW w:w="1026" w:type="pct"/>
            <w:tcBorders>
              <w:top w:val="single" w:sz="4" w:space="0" w:color="auto"/>
              <w:left w:val="single" w:sz="4" w:space="0" w:color="auto"/>
              <w:bottom w:val="single" w:sz="4" w:space="0" w:color="auto"/>
              <w:right w:val="single" w:sz="4" w:space="0" w:color="auto"/>
            </w:tcBorders>
          </w:tcPr>
          <w:p w14:paraId="07AC78BC" w14:textId="5996E3C2"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3"/>
                  <w:enabled/>
                  <w:calcOnExit w:val="0"/>
                  <w:textInput/>
                </w:ffData>
              </w:fldChar>
            </w:r>
            <w:bookmarkStart w:id="52" w:name="Text5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2"/>
          </w:p>
        </w:tc>
        <w:tc>
          <w:tcPr>
            <w:tcW w:w="654" w:type="pct"/>
            <w:tcBorders>
              <w:top w:val="single" w:sz="4" w:space="0" w:color="auto"/>
              <w:left w:val="single" w:sz="4" w:space="0" w:color="auto"/>
              <w:bottom w:val="single" w:sz="4" w:space="0" w:color="auto"/>
              <w:right w:val="single" w:sz="4" w:space="0" w:color="auto"/>
            </w:tcBorders>
          </w:tcPr>
          <w:p w14:paraId="4265B63A" w14:textId="1E18C37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5FF3AA4C" w14:textId="01DDF66F"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11EA07D6" w14:textId="21D91195" w:rsidTr="008D4D49">
        <w:tc>
          <w:tcPr>
            <w:tcW w:w="215" w:type="pct"/>
            <w:vMerge/>
            <w:tcBorders>
              <w:right w:val="single" w:sz="4" w:space="0" w:color="auto"/>
            </w:tcBorders>
          </w:tcPr>
          <w:p w14:paraId="6C4FC73A"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53BB540F" w14:textId="63930CEA"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5"/>
                  <w:enabled/>
                  <w:calcOnExit w:val="0"/>
                  <w:textInput/>
                </w:ffData>
              </w:fldChar>
            </w:r>
            <w:bookmarkStart w:id="53" w:name="Text45"/>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3"/>
          </w:p>
        </w:tc>
        <w:tc>
          <w:tcPr>
            <w:tcW w:w="1026" w:type="pct"/>
            <w:tcBorders>
              <w:top w:val="single" w:sz="4" w:space="0" w:color="auto"/>
              <w:left w:val="single" w:sz="4" w:space="0" w:color="auto"/>
              <w:bottom w:val="single" w:sz="4" w:space="0" w:color="auto"/>
              <w:right w:val="single" w:sz="4" w:space="0" w:color="auto"/>
            </w:tcBorders>
          </w:tcPr>
          <w:p w14:paraId="4DE4F936" w14:textId="668E138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4"/>
                  <w:enabled/>
                  <w:calcOnExit w:val="0"/>
                  <w:textInput/>
                </w:ffData>
              </w:fldChar>
            </w:r>
            <w:bookmarkStart w:id="54" w:name="Text5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4"/>
          </w:p>
        </w:tc>
        <w:tc>
          <w:tcPr>
            <w:tcW w:w="654" w:type="pct"/>
            <w:tcBorders>
              <w:top w:val="single" w:sz="4" w:space="0" w:color="auto"/>
              <w:left w:val="single" w:sz="4" w:space="0" w:color="auto"/>
              <w:bottom w:val="single" w:sz="4" w:space="0" w:color="auto"/>
              <w:right w:val="single" w:sz="4" w:space="0" w:color="auto"/>
            </w:tcBorders>
          </w:tcPr>
          <w:p w14:paraId="4B9AEFB0" w14:textId="4FF2D523"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1F845128" w14:textId="3B43A2A4"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bl>
    <w:p w14:paraId="396708A7" w14:textId="77777777" w:rsidR="009B1DDD" w:rsidRPr="006E6F00" w:rsidRDefault="009B1DDD" w:rsidP="00985C41">
      <w:pPr>
        <w:pStyle w:val="NormalWeb"/>
        <w:rPr>
          <w:rFonts w:asciiTheme="minorHAnsi" w:hAnsiTheme="minorHAnsi" w:cstheme="minorBidi"/>
          <w:color w:val="000000" w:themeColor="text1"/>
          <w:sz w:val="11"/>
          <w:szCs w:val="11"/>
          <w:lang w:val="en-GB"/>
        </w:rPr>
      </w:pPr>
    </w:p>
    <w:tbl>
      <w:tblPr>
        <w:tblStyle w:val="TableGrid"/>
        <w:tblW w:w="0" w:type="auto"/>
        <w:tblLook w:val="04A0" w:firstRow="1" w:lastRow="0" w:firstColumn="1" w:lastColumn="0" w:noHBand="0" w:noVBand="1"/>
      </w:tblPr>
      <w:tblGrid>
        <w:gridCol w:w="421"/>
        <w:gridCol w:w="9315"/>
      </w:tblGrid>
      <w:tr w:rsidR="00112D90" w14:paraId="69D769EF" w14:textId="77777777" w:rsidTr="00112D90">
        <w:trPr>
          <w:trHeight w:val="140"/>
        </w:trPr>
        <w:tc>
          <w:tcPr>
            <w:tcW w:w="421" w:type="dxa"/>
            <w:vMerge w:val="restart"/>
            <w:tcBorders>
              <w:top w:val="nil"/>
              <w:left w:val="nil"/>
              <w:bottom w:val="nil"/>
              <w:right w:val="nil"/>
            </w:tcBorders>
          </w:tcPr>
          <w:p w14:paraId="4BB6F0E8" w14:textId="77777777" w:rsidR="00112D90" w:rsidRDefault="00112D90" w:rsidP="00985C41">
            <w:pPr>
              <w:pStyle w:val="NormalWeb"/>
              <w:rPr>
                <w:rFonts w:asciiTheme="minorHAnsi" w:hAnsiTheme="minorHAnsi" w:cstheme="minorBidi"/>
                <w:color w:val="000000" w:themeColor="text1"/>
                <w:sz w:val="18"/>
                <w:szCs w:val="18"/>
                <w:lang w:val="en-GB"/>
              </w:rPr>
            </w:pPr>
          </w:p>
        </w:tc>
        <w:tc>
          <w:tcPr>
            <w:tcW w:w="9315" w:type="dxa"/>
            <w:tcBorders>
              <w:top w:val="nil"/>
              <w:left w:val="nil"/>
              <w:bottom w:val="single" w:sz="4" w:space="0" w:color="auto"/>
              <w:right w:val="nil"/>
            </w:tcBorders>
          </w:tcPr>
          <w:p w14:paraId="5FF4E113" w14:textId="160445D7" w:rsidR="00112D90" w:rsidRDefault="00112D90"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provide a description of all transportation details </w:t>
            </w:r>
            <w:proofErr w:type="gramStart"/>
            <w:r>
              <w:rPr>
                <w:rFonts w:asciiTheme="minorHAnsi" w:hAnsiTheme="minorHAnsi" w:cstheme="minorBidi"/>
                <w:color w:val="000000" w:themeColor="text1"/>
                <w:sz w:val="22"/>
                <w:szCs w:val="22"/>
                <w:lang w:val="en-GB"/>
              </w:rPr>
              <w:t>including:</w:t>
            </w:r>
            <w:proofErr w:type="gramEnd"/>
            <w:r>
              <w:rPr>
                <w:rFonts w:asciiTheme="minorHAnsi" w:hAnsiTheme="minorHAnsi" w:cstheme="minorBidi"/>
                <w:color w:val="000000" w:themeColor="text1"/>
                <w:sz w:val="22"/>
                <w:szCs w:val="22"/>
                <w:lang w:val="en-GB"/>
              </w:rPr>
              <w:t xml:space="preserve"> method(s) of transport; length of travel time for each transport method; how often animals will be monitored; potential for injury, escape, or mortality during transport; how humane endpoints </w:t>
            </w:r>
            <w:r w:rsidR="006E6F00">
              <w:rPr>
                <w:rFonts w:asciiTheme="minorHAnsi" w:hAnsiTheme="minorHAnsi" w:cstheme="minorBidi"/>
                <w:color w:val="000000" w:themeColor="text1"/>
                <w:sz w:val="22"/>
                <w:szCs w:val="22"/>
                <w:lang w:val="en-GB"/>
              </w:rPr>
              <w:t xml:space="preserve">will </w:t>
            </w:r>
            <w:r>
              <w:rPr>
                <w:rFonts w:asciiTheme="minorHAnsi" w:hAnsiTheme="minorHAnsi" w:cstheme="minorBidi"/>
                <w:color w:val="000000" w:themeColor="text1"/>
                <w:sz w:val="22"/>
                <w:szCs w:val="22"/>
                <w:lang w:val="en-GB"/>
              </w:rPr>
              <w:t>be carried out during transport, etc.</w:t>
            </w:r>
          </w:p>
          <w:p w14:paraId="2FE7C759" w14:textId="094C7A65" w:rsidR="00112D90" w:rsidRDefault="00112D90" w:rsidP="00985C41">
            <w:pPr>
              <w:pStyle w:val="NormalWeb"/>
              <w:rPr>
                <w:rFonts w:asciiTheme="minorHAnsi" w:hAnsiTheme="minorHAnsi" w:cstheme="minorBidi"/>
                <w:color w:val="000000" w:themeColor="text1"/>
                <w:sz w:val="18"/>
                <w:szCs w:val="18"/>
                <w:lang w:val="en-GB"/>
              </w:rPr>
            </w:pPr>
          </w:p>
        </w:tc>
      </w:tr>
      <w:tr w:rsidR="00112D90" w14:paraId="47FCDECC" w14:textId="77777777" w:rsidTr="00112D90">
        <w:trPr>
          <w:trHeight w:val="444"/>
        </w:trPr>
        <w:tc>
          <w:tcPr>
            <w:tcW w:w="421" w:type="dxa"/>
            <w:vMerge/>
            <w:tcBorders>
              <w:top w:val="nil"/>
              <w:left w:val="nil"/>
              <w:bottom w:val="nil"/>
              <w:right w:val="single" w:sz="4" w:space="0" w:color="auto"/>
            </w:tcBorders>
          </w:tcPr>
          <w:p w14:paraId="045DCF7F" w14:textId="77777777" w:rsidR="00112D90" w:rsidRDefault="00112D90" w:rsidP="00985C41">
            <w:pPr>
              <w:pStyle w:val="NormalWeb"/>
              <w:rPr>
                <w:rFonts w:asciiTheme="minorHAnsi" w:hAnsiTheme="minorHAnsi" w:cstheme="minorBidi"/>
                <w:color w:val="000000" w:themeColor="text1"/>
                <w:sz w:val="18"/>
                <w:szCs w:val="18"/>
                <w:lang w:val="en-GB"/>
              </w:rPr>
            </w:pPr>
          </w:p>
        </w:tc>
        <w:tc>
          <w:tcPr>
            <w:tcW w:w="9315" w:type="dxa"/>
            <w:tcBorders>
              <w:top w:val="single" w:sz="4" w:space="0" w:color="auto"/>
              <w:left w:val="single" w:sz="4" w:space="0" w:color="auto"/>
              <w:bottom w:val="single" w:sz="4" w:space="0" w:color="auto"/>
              <w:right w:val="single" w:sz="4" w:space="0" w:color="auto"/>
            </w:tcBorders>
          </w:tcPr>
          <w:p w14:paraId="43C06C05" w14:textId="6914B826" w:rsidR="00112D90" w:rsidRPr="00112D90" w:rsidRDefault="00112D90"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55" w:name="Text8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5"/>
          </w:p>
        </w:tc>
      </w:tr>
    </w:tbl>
    <w:p w14:paraId="4155979F" w14:textId="77777777" w:rsidR="00112D90" w:rsidRDefault="00112D90" w:rsidP="00985C41">
      <w:pPr>
        <w:pStyle w:val="NormalWeb"/>
        <w:rPr>
          <w:rFonts w:asciiTheme="minorHAnsi" w:hAnsiTheme="minorHAnsi" w:cstheme="minorBidi"/>
          <w:color w:val="000000" w:themeColor="text1"/>
          <w:sz w:val="18"/>
          <w:szCs w:val="18"/>
          <w:lang w:val="en-GB"/>
        </w:rPr>
      </w:pPr>
    </w:p>
    <w:p w14:paraId="13C28A15" w14:textId="5C48E2B2" w:rsidR="00A86D3C" w:rsidRPr="004B2062" w:rsidRDefault="0003094D" w:rsidP="004B2062">
      <w:pPr>
        <w:suppressAutoHyphens w:val="0"/>
        <w:rPr>
          <w:rFonts w:asciiTheme="minorHAnsi" w:hAnsiTheme="minorHAnsi" w:cstheme="minorBidi"/>
          <w:color w:val="000000" w:themeColor="text1"/>
          <w:sz w:val="18"/>
          <w:szCs w:val="18"/>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79744" behindDoc="0" locked="0" layoutInCell="1" allowOverlap="1" wp14:anchorId="6760820D" wp14:editId="697A9D37">
                <wp:simplePos x="0" y="0"/>
                <wp:positionH relativeFrom="margin">
                  <wp:align>center</wp:align>
                </wp:positionH>
                <wp:positionV relativeFrom="paragraph">
                  <wp:posOffset>12065</wp:posOffset>
                </wp:positionV>
                <wp:extent cx="6192000" cy="0"/>
                <wp:effectExtent l="0" t="12700" r="18415" b="12700"/>
                <wp:wrapNone/>
                <wp:docPr id="62710355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72D67" id="Straight Connector 1" o:spid="_x0000_s1026" style="position:absolute;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CB2FAD" w:rsidRPr="005A660A" w14:paraId="35DC71F8" w14:textId="77777777" w:rsidTr="00074AF1">
        <w:tc>
          <w:tcPr>
            <w:tcW w:w="303" w:type="pct"/>
            <w:vMerge w:val="restart"/>
          </w:tcPr>
          <w:p w14:paraId="4DBA9C6B" w14:textId="3CA3764C"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tcPr>
          <w:p w14:paraId="0B0F9F46" w14:textId="320500B1" w:rsidR="00CB2FAD" w:rsidRPr="00520C8B" w:rsidRDefault="00CB2F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Capture of Animals</w:t>
            </w:r>
          </w:p>
          <w:p w14:paraId="3BFB619C" w14:textId="03D9407D" w:rsidR="00CB2FAD" w:rsidRPr="00A01C21" w:rsidRDefault="00CB2FAD" w:rsidP="007F0D0E">
            <w:pPr>
              <w:pStyle w:val="NormalWeb"/>
              <w:rPr>
                <w:rFonts w:asciiTheme="minorHAnsi" w:hAnsiTheme="minorHAnsi" w:cstheme="minorBidi"/>
                <w:color w:val="000000" w:themeColor="text1"/>
                <w:sz w:val="10"/>
                <w:szCs w:val="10"/>
                <w:lang w:val="en-GB"/>
              </w:rPr>
            </w:pPr>
          </w:p>
        </w:tc>
      </w:tr>
      <w:tr w:rsidR="00CB2FAD" w:rsidRPr="005A660A" w14:paraId="2257B13B" w14:textId="77777777" w:rsidTr="00074AF1">
        <w:tc>
          <w:tcPr>
            <w:tcW w:w="303" w:type="pct"/>
            <w:vMerge/>
          </w:tcPr>
          <w:p w14:paraId="4613B5E7"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Pr>
          <w:p w14:paraId="31739141" w14:textId="77777777"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Choose one:</w:t>
            </w:r>
          </w:p>
          <w:p w14:paraId="399845A7" w14:textId="5760101D"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56"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56"/>
            <w:r w:rsidRPr="00A01C21">
              <w:rPr>
                <w:rFonts w:asciiTheme="minorHAnsi" w:hAnsiTheme="minorHAnsi" w:cstheme="minorBidi"/>
                <w:color w:val="000000" w:themeColor="text1"/>
                <w:sz w:val="22"/>
                <w:szCs w:val="22"/>
                <w:lang w:val="en-GB"/>
              </w:rPr>
              <w:t xml:space="preserve"> Upon arrival at BMSC, personnel listed on the AUP will collect the study species with </w:t>
            </w:r>
          </w:p>
          <w:p w14:paraId="6DEA5D4A" w14:textId="28A337D8"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assistance from BMSC personnel</w:t>
            </w:r>
          </w:p>
          <w:p w14:paraId="7D362C8A" w14:textId="7FACE42E" w:rsidR="00CB2FAD" w:rsidRPr="004D54B9" w:rsidRDefault="00CB2FAD"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p>
        </w:tc>
      </w:tr>
      <w:tr w:rsidR="00CB2FAD" w:rsidRPr="005A660A" w14:paraId="515FC7C2" w14:textId="77777777" w:rsidTr="008D4D49">
        <w:tc>
          <w:tcPr>
            <w:tcW w:w="303" w:type="pct"/>
            <w:vMerge/>
          </w:tcPr>
          <w:p w14:paraId="5D18EE55"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F52AC03" w14:textId="77777777" w:rsidR="00CB2FAD" w:rsidRDefault="00CB2FAD" w:rsidP="007F0D0E">
            <w:pPr>
              <w:pStyle w:val="NormalWeb"/>
              <w:rPr>
                <w:rFonts w:asciiTheme="minorHAnsi" w:hAnsiTheme="minorHAnsi" w:cstheme="minorBidi"/>
                <w:color w:val="000000" w:themeColor="text1"/>
                <w:sz w:val="22"/>
                <w:szCs w:val="22"/>
                <w:lang w:val="en-GB"/>
              </w:rPr>
            </w:pPr>
          </w:p>
          <w:p w14:paraId="0E554893" w14:textId="38846643" w:rsidR="00CB2FAD"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 xml:space="preserve">If only BMSC personnel are collecting the animals, you can skip the </w:t>
            </w:r>
            <w:r>
              <w:rPr>
                <w:rFonts w:asciiTheme="minorHAnsi" w:hAnsiTheme="minorHAnsi" w:cstheme="minorBidi"/>
                <w:i/>
                <w:iCs/>
                <w:color w:val="000000" w:themeColor="text1"/>
                <w:sz w:val="22"/>
                <w:szCs w:val="22"/>
                <w:lang w:val="en-GB"/>
              </w:rPr>
              <w:t xml:space="preserve">following </w:t>
            </w:r>
            <w:r w:rsidRPr="00D8726A">
              <w:rPr>
                <w:rFonts w:asciiTheme="minorHAnsi" w:hAnsiTheme="minorHAnsi" w:cstheme="minorBidi"/>
                <w:i/>
                <w:iCs/>
                <w:color w:val="000000" w:themeColor="text1"/>
                <w:sz w:val="22"/>
                <w:szCs w:val="22"/>
                <w:lang w:val="en-GB"/>
              </w:rPr>
              <w:t>questions in this sectio</w:t>
            </w:r>
            <w:r>
              <w:rPr>
                <w:rFonts w:asciiTheme="minorHAnsi" w:hAnsiTheme="minorHAnsi" w:cstheme="minorBidi"/>
                <w:i/>
                <w:iCs/>
                <w:color w:val="000000" w:themeColor="text1"/>
                <w:sz w:val="22"/>
                <w:szCs w:val="22"/>
                <w:lang w:val="en-GB"/>
              </w:rPr>
              <w:t>n.</w:t>
            </w:r>
            <w:r>
              <w:rPr>
                <w:rFonts w:asciiTheme="minorHAnsi" w:hAnsiTheme="minorHAnsi" w:cstheme="minorBidi"/>
                <w:color w:val="000000" w:themeColor="text1"/>
                <w:sz w:val="22"/>
                <w:szCs w:val="22"/>
                <w:lang w:val="en-GB"/>
              </w:rPr>
              <w:t xml:space="preserve"> </w:t>
            </w:r>
          </w:p>
          <w:p w14:paraId="756BCFF9" w14:textId="77777777" w:rsidR="00CB2FAD" w:rsidRDefault="00CB2FAD" w:rsidP="007F0D0E">
            <w:pPr>
              <w:pStyle w:val="NormalWeb"/>
              <w:rPr>
                <w:rFonts w:asciiTheme="minorHAnsi" w:hAnsiTheme="minorHAnsi" w:cstheme="minorBidi"/>
                <w:color w:val="000000" w:themeColor="text1"/>
                <w:sz w:val="22"/>
                <w:szCs w:val="22"/>
                <w:lang w:val="en-GB"/>
              </w:rPr>
            </w:pPr>
          </w:p>
          <w:p w14:paraId="207C0886" w14:textId="7DC5CC3F"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Provide a description of the capture, restraint, and transport of the animals from the collection site to the station. Provide all pertinent information</w:t>
            </w:r>
          </w:p>
        </w:tc>
      </w:tr>
      <w:tr w:rsidR="00CB2FAD" w:rsidRPr="005A660A" w14:paraId="7153BD90" w14:textId="77777777" w:rsidTr="008D4D49">
        <w:tc>
          <w:tcPr>
            <w:tcW w:w="303" w:type="pct"/>
            <w:vMerge/>
            <w:tcBorders>
              <w:right w:val="single" w:sz="4" w:space="0" w:color="auto"/>
            </w:tcBorders>
          </w:tcPr>
          <w:p w14:paraId="4E899C41"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03C3897" w14:textId="1841AE1A" w:rsidR="00CB2FAD" w:rsidRPr="00C70677" w:rsidRDefault="00CB2FAD" w:rsidP="00C70677">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57"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7"/>
          </w:p>
        </w:tc>
      </w:tr>
      <w:tr w:rsidR="00CB2FAD" w:rsidRPr="005A660A" w14:paraId="7D07082D" w14:textId="77777777" w:rsidTr="008D4D49">
        <w:tc>
          <w:tcPr>
            <w:tcW w:w="303" w:type="pct"/>
            <w:vMerge/>
          </w:tcPr>
          <w:p w14:paraId="68110FE5"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07C08501" w14:textId="77777777" w:rsidR="00CB2FAD" w:rsidRDefault="00CB2FAD" w:rsidP="007F0D0E">
            <w:pPr>
              <w:pStyle w:val="NormalWeb"/>
              <w:rPr>
                <w:rFonts w:asciiTheme="minorHAnsi" w:hAnsiTheme="minorHAnsi" w:cstheme="minorBidi"/>
                <w:color w:val="000000" w:themeColor="text1"/>
                <w:sz w:val="22"/>
                <w:szCs w:val="22"/>
                <w:lang w:val="en-GB"/>
              </w:rPr>
            </w:pPr>
          </w:p>
          <w:p w14:paraId="719BB1F5" w14:textId="356BE86E" w:rsidR="00CB2FAD" w:rsidRPr="00E75338" w:rsidRDefault="00CB2FAD"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CB2FAD" w:rsidRPr="005A660A" w14:paraId="156FF051" w14:textId="77777777" w:rsidTr="008D4D49">
        <w:tc>
          <w:tcPr>
            <w:tcW w:w="303" w:type="pct"/>
            <w:vMerge/>
            <w:tcBorders>
              <w:right w:val="single" w:sz="4" w:space="0" w:color="auto"/>
            </w:tcBorders>
          </w:tcPr>
          <w:p w14:paraId="65183340"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C73116A" w14:textId="362C8012"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58"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8"/>
          </w:p>
        </w:tc>
      </w:tr>
      <w:tr w:rsidR="00CB2FAD" w:rsidRPr="005A660A" w14:paraId="696B1EFE" w14:textId="77777777" w:rsidTr="008D4D49">
        <w:tc>
          <w:tcPr>
            <w:tcW w:w="303" w:type="pct"/>
            <w:vMerge/>
          </w:tcPr>
          <w:p w14:paraId="62BE7532"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5E96247" w14:textId="77777777" w:rsidR="00CB2FAD" w:rsidRDefault="00CB2FAD" w:rsidP="007F0D0E">
            <w:pPr>
              <w:pStyle w:val="NormalWeb"/>
              <w:rPr>
                <w:rFonts w:asciiTheme="minorHAnsi" w:hAnsiTheme="minorHAnsi" w:cstheme="minorBidi"/>
                <w:color w:val="000000" w:themeColor="text1"/>
                <w:sz w:val="22"/>
                <w:szCs w:val="22"/>
                <w:lang w:val="en-GB"/>
              </w:rPr>
            </w:pPr>
          </w:p>
          <w:p w14:paraId="3FA2F3AE" w14:textId="7DC1FBE4"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What are the potential animal injuries or mortalities expected during collection (for both target and non-target species)? Supply humane endpoints and methods for employing endpoints in the field</w:t>
            </w:r>
          </w:p>
        </w:tc>
      </w:tr>
      <w:tr w:rsidR="00CB2FAD" w:rsidRPr="005A660A" w14:paraId="656B4054" w14:textId="77777777" w:rsidTr="008D4D49">
        <w:tc>
          <w:tcPr>
            <w:tcW w:w="303" w:type="pct"/>
            <w:vMerge/>
            <w:tcBorders>
              <w:right w:val="single" w:sz="4" w:space="0" w:color="auto"/>
            </w:tcBorders>
          </w:tcPr>
          <w:p w14:paraId="09E25EE1"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C5EA19F" w14:textId="4DA2B8D4"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59"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9"/>
          </w:p>
        </w:tc>
      </w:tr>
      <w:tr w:rsidR="00CB2FAD" w:rsidRPr="005A660A" w14:paraId="3E4BAD5D" w14:textId="77777777" w:rsidTr="008D4D49">
        <w:tc>
          <w:tcPr>
            <w:tcW w:w="303" w:type="pct"/>
            <w:vMerge/>
          </w:tcPr>
          <w:p w14:paraId="5990771C"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62EEC9D6" w14:textId="77777777" w:rsidR="00CB2FAD" w:rsidRDefault="00CB2FAD" w:rsidP="007F0D0E">
            <w:pPr>
              <w:pStyle w:val="NormalWeb"/>
              <w:rPr>
                <w:rFonts w:asciiTheme="minorHAnsi" w:hAnsiTheme="minorHAnsi" w:cstheme="minorBidi"/>
                <w:color w:val="000000" w:themeColor="text1"/>
                <w:sz w:val="22"/>
                <w:szCs w:val="22"/>
                <w:lang w:val="en-GB"/>
              </w:rPr>
            </w:pPr>
          </w:p>
          <w:p w14:paraId="16365AF2" w14:textId="2A2184C2"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 (consider the capture of both target and non-target species, as well as environmental factors)?</w:t>
            </w:r>
          </w:p>
        </w:tc>
      </w:tr>
      <w:tr w:rsidR="00CB2FAD" w:rsidRPr="005A660A" w14:paraId="1CF110A0" w14:textId="77777777" w:rsidTr="008D4D49">
        <w:tc>
          <w:tcPr>
            <w:tcW w:w="303" w:type="pct"/>
            <w:vMerge/>
            <w:tcBorders>
              <w:right w:val="single" w:sz="4" w:space="0" w:color="auto"/>
            </w:tcBorders>
          </w:tcPr>
          <w:p w14:paraId="2636454D"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B0D6BE6" w14:textId="3884B05E"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60"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0"/>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9E035D">
        <w:tc>
          <w:tcPr>
            <w:tcW w:w="319" w:type="pct"/>
          </w:tcPr>
          <w:p w14:paraId="7285F004" w14:textId="046423E8" w:rsidR="001E7E63" w:rsidRPr="00897243" w:rsidRDefault="00D95A8F"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81" w:type="pct"/>
          </w:tcPr>
          <w:p w14:paraId="738120ED" w14:textId="46B297E1"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1A3FF3">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60AD0840" w14:textId="3EB15B3B"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umane endpoints are the removal of an animal from the study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072DC388"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Humane endpoints may occur anytime between initial capture</w:t>
            </w:r>
            <w:r w:rsidR="006E6F00">
              <w:rPr>
                <w:rFonts w:asciiTheme="minorHAnsi" w:hAnsiTheme="minorHAnsi" w:cstheme="minorBidi"/>
                <w:color w:val="000000" w:themeColor="text1"/>
                <w:sz w:val="22"/>
                <w:szCs w:val="22"/>
                <w:lang w:val="en-GB"/>
              </w:rPr>
              <w:t>, transport,</w:t>
            </w:r>
            <w:r>
              <w:rPr>
                <w:rFonts w:asciiTheme="minorHAnsi" w:hAnsiTheme="minorHAnsi" w:cstheme="minorBidi"/>
                <w:color w:val="000000" w:themeColor="text1"/>
                <w:sz w:val="22"/>
                <w:szCs w:val="22"/>
                <w:lang w:val="en-GB"/>
              </w:rPr>
              <w:t xml:space="preserv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w:t>
            </w:r>
            <w:r w:rsidR="00A67BFB">
              <w:rPr>
                <w:rFonts w:asciiTheme="minorHAnsi" w:hAnsiTheme="minorHAnsi" w:cstheme="minorBidi"/>
                <w:color w:val="000000" w:themeColor="text1"/>
                <w:sz w:val="22"/>
                <w:szCs w:val="22"/>
                <w:lang w:val="en-GB"/>
              </w:rPr>
              <w:lastRenderedPageBreak/>
              <w:t xml:space="preserve">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5D7F38F3"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r w:rsidR="006E6F00">
              <w:rPr>
                <w:rFonts w:asciiTheme="minorHAnsi" w:hAnsiTheme="minorHAnsi" w:cstheme="minorBidi"/>
                <w:color w:val="000000" w:themeColor="text1"/>
                <w:sz w:val="22"/>
                <w:szCs w:val="22"/>
                <w:lang w:val="en-GB"/>
              </w:rPr>
              <w:t xml:space="preserve"> as it relates to temporary housing at BMSC and/or during transport to your Home Institution</w:t>
            </w:r>
            <w:r>
              <w:rPr>
                <w:rFonts w:asciiTheme="minorHAnsi" w:hAnsiTheme="minorHAnsi" w:cstheme="minorBidi"/>
                <w:color w:val="000000" w:themeColor="text1"/>
                <w:sz w:val="22"/>
                <w:szCs w:val="22"/>
                <w:lang w:val="en-GB"/>
              </w:rPr>
              <w:t>:</w:t>
            </w:r>
          </w:p>
          <w:p w14:paraId="24552DDF" w14:textId="2C5DC31D"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 xml:space="preserve">(from capture to </w:t>
            </w:r>
            <w:r w:rsidR="006E6F00">
              <w:rPr>
                <w:rFonts w:asciiTheme="minorHAnsi" w:hAnsiTheme="minorHAnsi" w:cstheme="minorBidi"/>
                <w:color w:val="000000" w:themeColor="text1"/>
                <w:sz w:val="22"/>
                <w:szCs w:val="22"/>
                <w:lang w:val="en-GB"/>
              </w:rPr>
              <w:t>arrival at your Home Institution</w:t>
            </w:r>
            <w:r>
              <w:rPr>
                <w:rFonts w:asciiTheme="minorHAnsi" w:hAnsiTheme="minorHAnsi" w:cstheme="minorBidi"/>
                <w:color w:val="000000" w:themeColor="text1"/>
                <w:sz w:val="22"/>
                <w:szCs w:val="22"/>
                <w:lang w:val="en-GB"/>
              </w:rPr>
              <w:t>)</w:t>
            </w:r>
          </w:p>
          <w:p w14:paraId="11E9B448" w14:textId="36ECD8A3"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 xml:space="preserve">nclude potential disease or parasitic susceptibility in each species listed in the protocol (e.g. spiny dogfish are often caught with parasitic lesions on the caudal peduncle, and/or are captured with facial/jaw injuries from previous </w:t>
            </w:r>
            <w:proofErr w:type="gramStart"/>
            <w:r>
              <w:rPr>
                <w:rFonts w:asciiTheme="minorHAnsi" w:hAnsiTheme="minorHAnsi" w:cstheme="minorBidi"/>
                <w:color w:val="000000" w:themeColor="text1"/>
                <w:sz w:val="22"/>
                <w:szCs w:val="22"/>
                <w:lang w:val="en-GB"/>
              </w:rPr>
              <w:t>long-lining</w:t>
            </w:r>
            <w:proofErr w:type="gramEnd"/>
            <w:r>
              <w:rPr>
                <w:rFonts w:asciiTheme="minorHAnsi" w:hAnsiTheme="minorHAnsi" w:cstheme="minorBidi"/>
                <w:color w:val="000000" w:themeColor="text1"/>
                <w:sz w:val="22"/>
                <w:szCs w:val="22"/>
                <w:lang w:val="en-GB"/>
              </w:rPr>
              <w:t xml:space="preserve"> by-catch events</w:t>
            </w:r>
            <w:r w:rsidR="009E035D">
              <w:rPr>
                <w:rFonts w:asciiTheme="minorHAnsi" w:hAnsiTheme="minorHAnsi" w:cstheme="minorBidi"/>
                <w:color w:val="000000" w:themeColor="text1"/>
                <w:sz w:val="22"/>
                <w:szCs w:val="22"/>
                <w:lang w:val="en-GB"/>
              </w:rPr>
              <w:t>; Coho salmon are susceptible to bacterial infections</w:t>
            </w:r>
            <w:r>
              <w:rPr>
                <w:rFonts w:asciiTheme="minorHAnsi" w:hAnsiTheme="minorHAnsi" w:cstheme="minorBidi"/>
                <w:color w:val="000000" w:themeColor="text1"/>
                <w:sz w:val="22"/>
                <w:szCs w:val="22"/>
                <w:lang w:val="en-GB"/>
              </w:rPr>
              <w:t xml:space="preserve">) </w:t>
            </w:r>
          </w:p>
          <w:p w14:paraId="703AF79B" w14:textId="77777777" w:rsidR="006E6F00" w:rsidRDefault="00724283" w:rsidP="006E6F00">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Include observational signs of pain, distress, or suffering for each species listed in the AUP (e.g. loss of equilibrium, increased operculum movement, flashing, gulping air from the surface, </w:t>
            </w:r>
            <w:r w:rsidR="009E035D">
              <w:rPr>
                <w:rFonts w:asciiTheme="minorHAnsi" w:hAnsiTheme="minorHAnsi" w:cstheme="minorBidi"/>
                <w:color w:val="000000" w:themeColor="text1"/>
                <w:sz w:val="22"/>
                <w:szCs w:val="22"/>
                <w:lang w:val="en-GB"/>
              </w:rPr>
              <w:t xml:space="preserve">skin lesions, </w:t>
            </w:r>
            <w:r>
              <w:rPr>
                <w:rFonts w:asciiTheme="minorHAnsi" w:hAnsiTheme="minorHAnsi" w:cstheme="minorBidi"/>
                <w:color w:val="000000" w:themeColor="text1"/>
                <w:sz w:val="22"/>
                <w:szCs w:val="22"/>
                <w:lang w:val="en-GB"/>
              </w:rPr>
              <w:t>etc.)</w:t>
            </w:r>
          </w:p>
          <w:p w14:paraId="4F151B93" w14:textId="1777F692" w:rsidR="00CC0DF1" w:rsidRPr="006E6F00" w:rsidRDefault="00CC0DF1" w:rsidP="006E6F00">
            <w:pPr>
              <w:pStyle w:val="NormalWeb"/>
              <w:ind w:left="720"/>
              <w:rPr>
                <w:rFonts w:asciiTheme="minorHAnsi" w:hAnsiTheme="minorHAnsi" w:cstheme="minorBidi"/>
                <w:color w:val="000000" w:themeColor="text1"/>
                <w:sz w:val="22"/>
                <w:szCs w:val="22"/>
                <w:lang w:val="en-GB"/>
              </w:rPr>
            </w:pPr>
            <w:r w:rsidRPr="006E6F00">
              <w:rPr>
                <w:rFonts w:asciiTheme="minorHAnsi" w:hAnsiTheme="minorHAnsi" w:cstheme="minorBidi"/>
                <w:color w:val="000000" w:themeColor="text1"/>
                <w:sz w:val="22"/>
                <w:szCs w:val="22"/>
                <w:lang w:val="en-GB"/>
              </w:rPr>
              <w:t xml:space="preserve"> </w:t>
            </w:r>
          </w:p>
        </w:tc>
      </w:tr>
      <w:tr w:rsidR="001E7E63" w:rsidRPr="002B1F52" w14:paraId="745E944D" w14:textId="77777777" w:rsidTr="009E035D">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61"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1"/>
          </w:p>
        </w:tc>
      </w:tr>
    </w:tbl>
    <w:p w14:paraId="1651B574" w14:textId="77777777" w:rsidR="001E7E63" w:rsidRPr="00CB2FAD" w:rsidRDefault="001E7E63" w:rsidP="00985C41">
      <w:pPr>
        <w:pStyle w:val="NormalWeb"/>
        <w:rPr>
          <w:rFonts w:asciiTheme="minorHAnsi" w:hAnsiTheme="minorHAnsi" w:cstheme="minorBidi"/>
          <w:color w:val="000000" w:themeColor="text1"/>
          <w:sz w:val="12"/>
          <w:szCs w:val="1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DA4E72" w:rsidRPr="000429D9" w14:paraId="66FB8E0B" w14:textId="77777777" w:rsidTr="009E035D">
        <w:tc>
          <w:tcPr>
            <w:tcW w:w="303"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697"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9E035D">
        <w:tc>
          <w:tcPr>
            <w:tcW w:w="303"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697" w:type="pct"/>
          </w:tcPr>
          <w:p w14:paraId="1EF93E02" w14:textId="12C4E3DD"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62"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2"/>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63"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3"/>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64"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64"/>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65"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5"/>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66"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66"/>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9E035D">
        <w:tc>
          <w:tcPr>
            <w:tcW w:w="303"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4EDF8635" w14:textId="571FE67B"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p>
        </w:tc>
      </w:tr>
      <w:tr w:rsidR="00AC550D" w:rsidRPr="002B1F52" w14:paraId="519211CF" w14:textId="77777777" w:rsidTr="009E035D">
        <w:tc>
          <w:tcPr>
            <w:tcW w:w="303"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67"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7"/>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p w14:paraId="12F5E29B" w14:textId="005B1D48" w:rsidR="00AC550D" w:rsidRDefault="00A93138"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CB2FAD" w:rsidRPr="000429D9" w14:paraId="7DB2FA31" w14:textId="77777777" w:rsidTr="009E035D">
        <w:tc>
          <w:tcPr>
            <w:tcW w:w="319" w:type="pct"/>
            <w:vMerge w:val="restart"/>
          </w:tcPr>
          <w:p w14:paraId="7E0307B5" w14:textId="49B7A4C7" w:rsidR="00CB2FAD" w:rsidRPr="00897243" w:rsidRDefault="00CB2FA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81" w:type="pct"/>
            <w:gridSpan w:val="3"/>
          </w:tcPr>
          <w:p w14:paraId="50A5A4E0" w14:textId="5DD05ED6" w:rsidR="00CB2FAD" w:rsidRPr="00CA048D" w:rsidRDefault="00CB2FA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CB2FAD" w:rsidRPr="002B1F52" w14:paraId="336E11F6" w14:textId="77777777" w:rsidTr="009E035D">
        <w:tc>
          <w:tcPr>
            <w:tcW w:w="319" w:type="pct"/>
            <w:vMerge/>
          </w:tcPr>
          <w:p w14:paraId="56351B51" w14:textId="77777777" w:rsidR="00CB2FAD" w:rsidRDefault="00CB2FA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Animals used in this study will be treated ethically and humanely, in accordance with BMSC and CCAC regulations and standards.</w:t>
            </w:r>
          </w:p>
          <w:p w14:paraId="123E4DC7" w14:textId="7AAB2530"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As Principal Investigator it is my duty to ensure all listed research personnel have access to the AUP, are aware of all procedures listed in the AUP, and will act in accordance with BMSC and CCAC regulations and standards.</w:t>
            </w:r>
          </w:p>
          <w:p w14:paraId="296D25E5" w14:textId="16802C70"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p>
          <w:p w14:paraId="188214CD" w14:textId="355768A7"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AC550D">
              <w:rPr>
                <w:rFonts w:asciiTheme="minorHAnsi" w:hAnsiTheme="minorHAnsi" w:cstheme="minorBidi"/>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p>
          <w:p w14:paraId="7BD164EE" w14:textId="4A6323E9"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Repeated instances of irresponsible animal care will jeopardize your opportunity to conduct research and/or collect animals at BMSC. </w:t>
            </w:r>
            <w:r w:rsidRPr="005B12FA">
              <w:rPr>
                <w:rFonts w:asciiTheme="minorHAnsi" w:hAnsiTheme="minorHAnsi" w:cstheme="minorBidi"/>
                <w:color w:val="000000" w:themeColor="text1"/>
                <w:sz w:val="22"/>
                <w:szCs w:val="22"/>
                <w:lang w:val="en-GB"/>
              </w:rPr>
              <w:t xml:space="preserve">Failure by </w:t>
            </w:r>
            <w:r>
              <w:rPr>
                <w:rFonts w:asciiTheme="minorHAnsi" w:hAnsiTheme="minorHAnsi" w:cstheme="minorBidi"/>
                <w:color w:val="000000" w:themeColor="text1"/>
                <w:sz w:val="22"/>
                <w:szCs w:val="22"/>
                <w:lang w:val="en-GB"/>
              </w:rPr>
              <w:t>the listed research personnel</w:t>
            </w:r>
            <w:r w:rsidRPr="005B12FA">
              <w:rPr>
                <w:rFonts w:asciiTheme="minorHAnsi" w:hAnsiTheme="minorHAnsi" w:cstheme="minorBidi"/>
                <w:color w:val="000000" w:themeColor="text1"/>
                <w:sz w:val="22"/>
                <w:szCs w:val="22"/>
                <w:lang w:val="en-GB"/>
              </w:rPr>
              <w:t xml:space="preserve"> to comply </w:t>
            </w:r>
            <w:r>
              <w:rPr>
                <w:rFonts w:asciiTheme="minorHAnsi" w:hAnsiTheme="minorHAnsi" w:cstheme="minorBidi"/>
                <w:color w:val="000000" w:themeColor="text1"/>
                <w:sz w:val="22"/>
                <w:szCs w:val="22"/>
                <w:lang w:val="en-GB"/>
              </w:rPr>
              <w:t xml:space="preserve">with the </w:t>
            </w:r>
            <w:r w:rsidRPr="005B12FA">
              <w:rPr>
                <w:rFonts w:asciiTheme="minorHAnsi" w:hAnsiTheme="minorHAnsi" w:cstheme="minorBidi"/>
                <w:color w:val="000000" w:themeColor="text1"/>
                <w:sz w:val="22"/>
                <w:szCs w:val="22"/>
                <w:lang w:val="en-GB"/>
              </w:rPr>
              <w:t>B</w:t>
            </w:r>
            <w:r>
              <w:rPr>
                <w:rFonts w:asciiTheme="minorHAnsi" w:hAnsiTheme="minorHAnsi" w:cstheme="minorBidi"/>
                <w:color w:val="000000" w:themeColor="text1"/>
                <w:sz w:val="22"/>
                <w:szCs w:val="22"/>
                <w:lang w:val="en-GB"/>
              </w:rPr>
              <w:t xml:space="preserve">MSC </w:t>
            </w:r>
            <w:r w:rsidRPr="005B12FA">
              <w:rPr>
                <w:rFonts w:asciiTheme="minorHAnsi" w:hAnsiTheme="minorHAnsi" w:cstheme="minorBidi"/>
                <w:color w:val="000000" w:themeColor="text1"/>
                <w:sz w:val="22"/>
                <w:szCs w:val="22"/>
                <w:lang w:val="en-GB"/>
              </w:rPr>
              <w:t>ACC approved protocols and procedures may result in probationary measures put in place</w:t>
            </w:r>
            <w:r>
              <w:rPr>
                <w:rFonts w:asciiTheme="minorHAnsi" w:hAnsiTheme="minorHAnsi" w:cstheme="minorBidi"/>
                <w:color w:val="000000" w:themeColor="text1"/>
                <w:sz w:val="22"/>
                <w:szCs w:val="22"/>
                <w:lang w:val="en-GB"/>
              </w:rPr>
              <w:t>.</w:t>
            </w:r>
          </w:p>
          <w:p w14:paraId="7BE2AD22" w14:textId="6BFBDBC8"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 record of all animal collections must be provided in writing to the BMSC Animal Care Coordinator (</w:t>
            </w:r>
            <w:hyperlink r:id="rId13"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 within one week of the end of your study.</w:t>
            </w:r>
          </w:p>
          <w:p w14:paraId="012AB4E6" w14:textId="493738F0"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 as governed by the CCAC, has the authority to:</w:t>
            </w:r>
          </w:p>
          <w:p w14:paraId="31F2BD7A" w14:textId="0C6109CB" w:rsidR="00CB2FAD" w:rsidRPr="0096728A" w:rsidRDefault="00CB2FAD"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CB2FAD" w:rsidRPr="0096728A" w:rsidRDefault="00CB2FAD"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CB2FAD" w:rsidRPr="005B12FA" w:rsidRDefault="00CB2FAD"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lastRenderedPageBreak/>
              <w:t>Require the immediate humane euthanasia of any animal if considered necessary</w:t>
            </w:r>
          </w:p>
          <w:p w14:paraId="28835799" w14:textId="77777777" w:rsidR="00CB2FAD" w:rsidRPr="005B12FA" w:rsidRDefault="00CB2FAD"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000AED27" w:rsidR="00CB2FAD" w:rsidRDefault="00CB2FAD"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Section 9)</w:t>
            </w:r>
            <w:r w:rsidRPr="6C703B42">
              <w:rPr>
                <w:rFonts w:eastAsiaTheme="minorEastAsia"/>
              </w:rPr>
              <w:t xml:space="preserve">. </w:t>
            </w:r>
          </w:p>
          <w:p w14:paraId="24AB4224" w14:textId="77777777" w:rsidR="00CB2FAD" w:rsidRDefault="00CB2FAD"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CB2FAD" w:rsidRPr="0020785E" w:rsidRDefault="00CB2FAD" w:rsidP="0020785E">
            <w:pPr>
              <w:autoSpaceDE w:val="0"/>
              <w:adjustRightInd w:val="0"/>
              <w:rPr>
                <w:rFonts w:eastAsiaTheme="minorEastAsia"/>
              </w:rPr>
            </w:pPr>
          </w:p>
        </w:tc>
      </w:tr>
      <w:tr w:rsidR="00CA048D" w:rsidRPr="002B1F52" w14:paraId="0564BFBB" w14:textId="77777777" w:rsidTr="009E035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6378C849"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68"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68"/>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9E035D">
        <w:tc>
          <w:tcPr>
            <w:tcW w:w="319"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299"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69"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69"/>
          </w:p>
        </w:tc>
        <w:tc>
          <w:tcPr>
            <w:tcW w:w="291"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70"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70"/>
          </w:p>
        </w:tc>
      </w:tr>
      <w:tr w:rsidR="0020785E" w:rsidRPr="002B1F52" w14:paraId="1954B8CD" w14:textId="77777777" w:rsidTr="009E035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4B2062">
      <w:headerReference w:type="first" r:id="rId14"/>
      <w:footerReference w:type="first" r:id="rId15"/>
      <w:pgSz w:w="12240" w:h="15840"/>
      <w:pgMar w:top="1077" w:right="1247" w:bottom="1077" w:left="124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208FB" w14:textId="77777777" w:rsidR="00B62D25" w:rsidRDefault="00B62D25">
      <w:r>
        <w:separator/>
      </w:r>
    </w:p>
  </w:endnote>
  <w:endnote w:type="continuationSeparator" w:id="0">
    <w:p w14:paraId="12353EE1" w14:textId="77777777" w:rsidR="00B62D25" w:rsidRDefault="00B6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4923F05C" w:rsidR="00F26CBC" w:rsidRDefault="00071275" w:rsidP="00EB054E">
    <w:pPr>
      <w:pStyle w:val="Footer"/>
      <w:ind w:right="360"/>
    </w:pPr>
    <w:r>
      <w:rPr>
        <w:noProof/>
      </w:rPr>
      <mc:AlternateContent>
        <mc:Choice Requires="wps">
          <w:drawing>
            <wp:anchor distT="0" distB="0" distL="114300" distR="114300" simplePos="0" relativeHeight="251673600" behindDoc="0" locked="0" layoutInCell="1" allowOverlap="1" wp14:anchorId="5D878221" wp14:editId="5F2FD5A4">
              <wp:simplePos x="0" y="0"/>
              <wp:positionH relativeFrom="column">
                <wp:posOffset>376067</wp:posOffset>
              </wp:positionH>
              <wp:positionV relativeFrom="paragraph">
                <wp:posOffset>1132205</wp:posOffset>
              </wp:positionV>
              <wp:extent cx="6147581" cy="316524"/>
              <wp:effectExtent l="0" t="0" r="0" b="0"/>
              <wp:wrapNone/>
              <wp:docPr id="592671105" name="Text Box 2"/>
              <wp:cNvGraphicFramePr/>
              <a:graphic xmlns:a="http://schemas.openxmlformats.org/drawingml/2006/main">
                <a:graphicData uri="http://schemas.microsoft.com/office/word/2010/wordprocessingShape">
                  <wps:wsp>
                    <wps:cNvSpPr txBox="1"/>
                    <wps:spPr>
                      <a:xfrm>
                        <a:off x="0" y="0"/>
                        <a:ext cx="6147581" cy="316524"/>
                      </a:xfrm>
                      <a:prstGeom prst="rect">
                        <a:avLst/>
                      </a:prstGeom>
                      <a:noFill/>
                      <a:ln w="6350">
                        <a:noFill/>
                      </a:ln>
                    </wps:spPr>
                    <wps:txbx>
                      <w:txbxContent>
                        <w:p w14:paraId="246B44F2" w14:textId="5DDF0052" w:rsidR="00071275" w:rsidRPr="00071275" w:rsidRDefault="00071275">
                          <w:pPr>
                            <w:rPr>
                              <w:color w:val="FFFFFF" w:themeColor="background1"/>
                              <w:sz w:val="15"/>
                              <w:szCs w:val="15"/>
                            </w:rPr>
                          </w:pPr>
                          <w:r w:rsidRPr="00071275">
                            <w:rPr>
                              <w:color w:val="FFFFFF" w:themeColor="background1"/>
                              <w:sz w:val="15"/>
                              <w:szCs w:val="15"/>
                            </w:rPr>
                            <w:t>BAMFIELD MARINE SCIENCES CENTRE</w:t>
                          </w:r>
                          <w:r>
                            <w:rPr>
                              <w:color w:val="FFFFFF" w:themeColor="background1"/>
                            </w:rPr>
                            <w:t xml:space="preserve">   </w:t>
                          </w:r>
                          <w:r w:rsidRPr="00071275">
                            <w:rPr>
                              <w:color w:val="FFFFFF" w:themeColor="background1"/>
                              <w:sz w:val="15"/>
                              <w:szCs w:val="15"/>
                            </w:rPr>
                            <w:t xml:space="preserve">100 Pachena Road, Bamfield, BC V0R 1B0 </w:t>
                          </w:r>
                          <w:r>
                            <w:rPr>
                              <w:color w:val="FFFFFF" w:themeColor="background1"/>
                              <w:sz w:val="15"/>
                              <w:szCs w:val="15"/>
                            </w:rPr>
                            <w:t xml:space="preserve">   </w:t>
                          </w:r>
                          <w:r w:rsidRPr="00071275">
                            <w:rPr>
                              <w:color w:val="FFFFFF" w:themeColor="background1"/>
                              <w:sz w:val="15"/>
                              <w:szCs w:val="15"/>
                            </w:rPr>
                            <w:t xml:space="preserve">p.250 728 3301 </w:t>
                          </w:r>
                          <w:r>
                            <w:rPr>
                              <w:color w:val="FFFFFF" w:themeColor="background1"/>
                              <w:sz w:val="15"/>
                              <w:szCs w:val="15"/>
                            </w:rPr>
                            <w:t xml:space="preserve">   </w:t>
                          </w:r>
                          <w:r w:rsidRPr="00071275">
                            <w:rPr>
                              <w:color w:val="FFFFFF" w:themeColor="background1"/>
                              <w:sz w:val="15"/>
                              <w:szCs w:val="15"/>
                            </w:rPr>
                            <w:t>bamfieldmsc.com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78221" id="_x0000_t202" coordsize="21600,21600" o:spt="202" path="m,l,21600r21600,l21600,xe">
              <v:stroke joinstyle="miter"/>
              <v:path gradientshapeok="t" o:connecttype="rect"/>
            </v:shapetype>
            <v:shape id="Text Box 2" o:spid="_x0000_s1028" type="#_x0000_t202" style="position:absolute;margin-left:29.6pt;margin-top:89.15pt;width:484.05pt;height:24.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" filled="f" stroked="f" strokeweight=".5pt">
              <v:textbox>
                <w:txbxContent>
                  <w:p w14:paraId="246B44F2" w14:textId="5DDF0052" w:rsidR="00071275" w:rsidRPr="00071275" w:rsidRDefault="00071275">
                    <w:pPr>
                      <w:rPr>
                        <w:color w:val="FFFFFF" w:themeColor="background1"/>
                        <w:sz w:val="15"/>
                        <w:szCs w:val="15"/>
                      </w:rPr>
                    </w:pPr>
                    <w:r w:rsidRPr="00071275">
                      <w:rPr>
                        <w:color w:val="FFFFFF" w:themeColor="background1"/>
                        <w:sz w:val="15"/>
                        <w:szCs w:val="15"/>
                      </w:rPr>
                      <w:t>BAMFIELD MARINE SCIENCES CENTRE</w:t>
                    </w:r>
                    <w:r>
                      <w:rPr>
                        <w:color w:val="FFFFFF" w:themeColor="background1"/>
                      </w:rPr>
                      <w:t xml:space="preserve">   </w:t>
                    </w:r>
                    <w:r w:rsidRPr="00071275">
                      <w:rPr>
                        <w:color w:val="FFFFFF" w:themeColor="background1"/>
                        <w:sz w:val="15"/>
                        <w:szCs w:val="15"/>
                      </w:rPr>
                      <w:t xml:space="preserve">100 Pachena Road, Bamfield, BC V0R 1B0 </w:t>
                    </w:r>
                    <w:r>
                      <w:rPr>
                        <w:color w:val="FFFFFF" w:themeColor="background1"/>
                        <w:sz w:val="15"/>
                        <w:szCs w:val="15"/>
                      </w:rPr>
                      <w:t xml:space="preserve">   </w:t>
                    </w:r>
                    <w:r w:rsidRPr="00071275">
                      <w:rPr>
                        <w:color w:val="FFFFFF" w:themeColor="background1"/>
                        <w:sz w:val="15"/>
                        <w:szCs w:val="15"/>
                      </w:rPr>
                      <w:t xml:space="preserve">p.250 728 3301 </w:t>
                    </w:r>
                    <w:r>
                      <w:rPr>
                        <w:color w:val="FFFFFF" w:themeColor="background1"/>
                        <w:sz w:val="15"/>
                        <w:szCs w:val="15"/>
                      </w:rPr>
                      <w:t xml:space="preserve">   </w:t>
                    </w:r>
                    <w:r w:rsidRPr="00071275">
                      <w:rPr>
                        <w:color w:val="FFFFFF" w:themeColor="background1"/>
                        <w:sz w:val="15"/>
                        <w:szCs w:val="15"/>
                      </w:rPr>
                      <w:t>bamfieldmsc.com</w:t>
                    </w:r>
                  </w:p>
                </w:txbxContent>
              </v:textbox>
            </v:shape>
          </w:pict>
        </mc:Fallback>
      </mc:AlternateContent>
    </w: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02C8D5F6">
          <wp:simplePos x="0" y="0"/>
          <wp:positionH relativeFrom="page">
            <wp:posOffset>-5715</wp:posOffset>
          </wp:positionH>
          <wp:positionV relativeFrom="page">
            <wp:posOffset>8655734</wp:posOffset>
          </wp:positionV>
          <wp:extent cx="7840648" cy="1392555"/>
          <wp:effectExtent l="0" t="0" r="0" b="4445"/>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0648" cy="1392555"/>
                  </a:xfrm>
                  <a:prstGeom prst="rect">
                    <a:avLst/>
                  </a:prstGeom>
                  <a:noFill/>
                  <a:ln>
                    <a:noFill/>
                    <a:prstDash/>
                  </a:ln>
                </pic:spPr>
              </pic:pic>
            </a:graphicData>
          </a:graphic>
          <wp14:sizeRelH relativeFrom="margin">
            <wp14:pctWidth>0</wp14:pctWidth>
          </wp14:sizeRelH>
        </wp:anchor>
      </w:drawing>
    </w:r>
    <w:r>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BACA" w14:textId="77777777" w:rsidR="00B62D25" w:rsidRDefault="00B62D25">
      <w:r>
        <w:rPr>
          <w:color w:val="000000"/>
        </w:rPr>
        <w:separator/>
      </w:r>
    </w:p>
  </w:footnote>
  <w:footnote w:type="continuationSeparator" w:id="0">
    <w:p w14:paraId="010D714A" w14:textId="77777777" w:rsidR="00B62D25" w:rsidRDefault="00B6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C512" w14:textId="0D3D84FD" w:rsidR="00071275" w:rsidRPr="00BB554F" w:rsidRDefault="00BB554F" w:rsidP="00400BAB">
    <w:pPr>
      <w:pStyle w:val="NormalWeb"/>
      <w:ind w:left="7200" w:firstLine="720"/>
      <w:jc w:val="center"/>
      <w:rPr>
        <w:rFonts w:asciiTheme="minorHAnsi" w:hAnsiTheme="minorHAnsi" w:cstheme="minorBidi"/>
        <w:color w:val="000000" w:themeColor="text1"/>
        <w:sz w:val="13"/>
        <w:szCs w:val="13"/>
        <w:lang w:val="en-GB"/>
      </w:rPr>
    </w:pPr>
    <w:r w:rsidRPr="00071275">
      <w:rPr>
        <w:rFonts w:asciiTheme="minorHAnsi" w:hAnsiTheme="minorHAnsi" w:cstheme="minorBidi"/>
        <w:color w:val="000000" w:themeColor="text1"/>
        <w:sz w:val="13"/>
        <w:szCs w:val="13"/>
        <w:lang w:val="en-GB"/>
      </w:rPr>
      <w:t>For Administration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394"/>
      <w:gridCol w:w="2795"/>
    </w:tblGrid>
    <w:tr w:rsidR="00071275" w14:paraId="3930847C" w14:textId="77777777" w:rsidTr="00721539">
      <w:tc>
        <w:tcPr>
          <w:tcW w:w="2547" w:type="dxa"/>
        </w:tcPr>
        <w:p w14:paraId="15592CE7" w14:textId="3C3F6706" w:rsidR="00071275" w:rsidRDefault="00071275" w:rsidP="00071275">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78720" behindDoc="0" locked="0" layoutInCell="1" allowOverlap="1" wp14:anchorId="557547B0" wp14:editId="395A0DF7">
                <wp:simplePos x="0" y="0"/>
                <wp:positionH relativeFrom="column">
                  <wp:posOffset>-69654</wp:posOffset>
                </wp:positionH>
                <wp:positionV relativeFrom="paragraph">
                  <wp:posOffset>-4104</wp:posOffset>
                </wp:positionV>
                <wp:extent cx="788670" cy="695960"/>
                <wp:effectExtent l="0" t="0" r="0" b="2540"/>
                <wp:wrapNone/>
                <wp:docPr id="15226725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2DBB7" w14:textId="5D6D2FFC" w:rsidR="00071275" w:rsidRDefault="00071275" w:rsidP="00071275">
          <w:pPr>
            <w:pStyle w:val="NormalWeb"/>
            <w:rPr>
              <w:rFonts w:asciiTheme="minorHAnsi" w:hAnsiTheme="minorHAnsi" w:cstheme="minorBidi"/>
              <w:color w:val="007481"/>
              <w:sz w:val="32"/>
              <w:szCs w:val="32"/>
            </w:rPr>
          </w:pPr>
        </w:p>
        <w:p w14:paraId="2CD3CF80" w14:textId="4AABCF60" w:rsidR="00071275" w:rsidRDefault="00071275" w:rsidP="00071275">
          <w:pPr>
            <w:pStyle w:val="NormalWeb"/>
            <w:rPr>
              <w:rFonts w:asciiTheme="minorHAnsi" w:hAnsiTheme="minorHAnsi" w:cstheme="minorBidi"/>
              <w:color w:val="007481"/>
              <w:sz w:val="32"/>
              <w:szCs w:val="32"/>
            </w:rPr>
          </w:pPr>
        </w:p>
      </w:tc>
      <w:tc>
        <w:tcPr>
          <w:tcW w:w="4394" w:type="dxa"/>
        </w:tcPr>
        <w:p w14:paraId="00779957" w14:textId="77777777" w:rsidR="00071275" w:rsidRDefault="00071275" w:rsidP="00071275">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304991B8" w14:textId="77777777" w:rsidR="00071275" w:rsidRDefault="00071275"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1854453B" w14:textId="6790209C" w:rsidR="00C70677" w:rsidRDefault="00AE0631"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Collections for External Use</w:t>
          </w:r>
        </w:p>
        <w:p w14:paraId="54CC2742" w14:textId="79D23E67" w:rsidR="00071275" w:rsidRPr="00071275" w:rsidRDefault="00071275" w:rsidP="00071275">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2795" w:type="dxa"/>
          <w:vAlign w:val="center"/>
        </w:tcPr>
        <w:p w14:paraId="370AECF0" w14:textId="0E4A8FDE" w:rsidR="00071275" w:rsidRDefault="00AE0631" w:rsidP="00071275">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s">
                <w:drawing>
                  <wp:anchor distT="0" distB="0" distL="114300" distR="114300" simplePos="0" relativeHeight="251680768" behindDoc="0" locked="0" layoutInCell="1" allowOverlap="1" wp14:anchorId="21F62AD8" wp14:editId="2FB8E2B8">
                    <wp:simplePos x="0" y="0"/>
                    <wp:positionH relativeFrom="column">
                      <wp:posOffset>708025</wp:posOffset>
                    </wp:positionH>
                    <wp:positionV relativeFrom="paragraph">
                      <wp:posOffset>-132715</wp:posOffset>
                    </wp:positionV>
                    <wp:extent cx="914400" cy="280035"/>
                    <wp:effectExtent l="0" t="0" r="0" b="0"/>
                    <wp:wrapNone/>
                    <wp:docPr id="881227542" name="Text Box 19"/>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w="6350">
                              <a:noFill/>
                            </a:ln>
                          </wps:spPr>
                          <wps:txbx>
                            <w:txbxContent>
                              <w:p w14:paraId="1DB7F33D" w14:textId="12BF7505" w:rsidR="00C70677" w:rsidRDefault="00C70677" w:rsidP="00C70677">
                                <w:r>
                                  <w:t>RS-YY-NN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62AD8" id="_x0000_t202" coordsize="21600,21600" o:spt="202" path="m,l,21600r21600,l21600,xe">
                    <v:stroke joinstyle="miter"/>
                    <v:path gradientshapeok="t" o:connecttype="rect"/>
                  </v:shapetype>
                  <v:shape id="Text Box 19" o:spid="_x0000_s1026" type="#_x0000_t202" style="position:absolute;left:0;text-align:left;margin-left:55.75pt;margin-top:-10.45pt;width:1in;height:22.0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" filled="f" stroked="f" strokeweight=".5pt">
                    <v:textbox>
                      <w:txbxContent>
                        <w:p w14:paraId="1DB7F33D" w14:textId="12BF7505" w:rsidR="00C70677" w:rsidRDefault="00C70677" w:rsidP="00C70677">
                          <w:r>
                            <w:t>RS-YY-NN</w:t>
                          </w:r>
                        </w:p>
                      </w:txbxContent>
                    </v:textbox>
                  </v:shape>
                </w:pict>
              </mc:Fallback>
            </mc:AlternateContent>
          </w:r>
          <w:r>
            <w:rPr>
              <w:rFonts w:asciiTheme="minorHAnsi" w:hAnsiTheme="minorHAnsi" w:cstheme="minorBidi"/>
              <w:noProof/>
              <w:color w:val="007481"/>
              <w:sz w:val="32"/>
              <w:szCs w:val="32"/>
            </w:rPr>
            <mc:AlternateContent>
              <mc:Choice Requires="wps">
                <w:drawing>
                  <wp:anchor distT="0" distB="0" distL="114300" distR="114300" simplePos="0" relativeHeight="251677696" behindDoc="0" locked="0" layoutInCell="1" allowOverlap="1" wp14:anchorId="3B3B7826" wp14:editId="29710212">
                    <wp:simplePos x="0" y="0"/>
                    <wp:positionH relativeFrom="column">
                      <wp:posOffset>546735</wp:posOffset>
                    </wp:positionH>
                    <wp:positionV relativeFrom="paragraph">
                      <wp:posOffset>-335915</wp:posOffset>
                    </wp:positionV>
                    <wp:extent cx="1082040" cy="481965"/>
                    <wp:effectExtent l="0" t="0" r="0" b="635"/>
                    <wp:wrapNone/>
                    <wp:docPr id="1942424141" name="Text Box 4"/>
                    <wp:cNvGraphicFramePr/>
                    <a:graphic xmlns:a="http://schemas.openxmlformats.org/drawingml/2006/main">
                      <a:graphicData uri="http://schemas.microsoft.com/office/word/2010/wordprocessingShape">
                        <wps:wsp>
                          <wps:cNvSpPr txBox="1"/>
                          <wps:spPr>
                            <a:xfrm>
                              <a:off x="0" y="0"/>
                              <a:ext cx="1082040" cy="481965"/>
                            </a:xfrm>
                            <a:prstGeom prst="rect">
                              <a:avLst/>
                            </a:prstGeom>
                            <a:solidFill>
                              <a:schemeClr val="bg2">
                                <a:lumMod val="90000"/>
                              </a:schemeClr>
                            </a:solidFill>
                            <a:ln w="6350">
                              <a:noFill/>
                            </a:ln>
                          </wps:spPr>
                          <wps:txbx>
                            <w:txbxContent>
                              <w:p w14:paraId="7EA5ED12" w14:textId="54E795E0" w:rsidR="00071275" w:rsidRPr="00071275" w:rsidRDefault="00071275" w:rsidP="00071275">
                                <w:pPr>
                                  <w:jc w:val="center"/>
                                  <w:rPr>
                                    <w:sz w:val="15"/>
                                    <w:szCs w:val="15"/>
                                  </w:rPr>
                                </w:pPr>
                                <w:r w:rsidRPr="00071275">
                                  <w:rPr>
                                    <w:sz w:val="15"/>
                                    <w:szCs w:val="15"/>
                                  </w:rPr>
                                  <w:t>BMSC AUP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7826" id="Text Box 4" o:spid="_x0000_s1027" type="#_x0000_t202" style="position:absolute;left:0;text-align:left;margin-left:43.05pt;margin-top:-26.45pt;width:85.2pt;height:3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" fillcolor="#cfcdcd [2894]" stroked="f" strokeweight=".5pt">
                    <v:textbox>
                      <w:txbxContent>
                        <w:p w14:paraId="7EA5ED12" w14:textId="54E795E0" w:rsidR="00071275" w:rsidRPr="00071275" w:rsidRDefault="00071275" w:rsidP="00071275">
                          <w:pPr>
                            <w:jc w:val="center"/>
                            <w:rPr>
                              <w:sz w:val="15"/>
                              <w:szCs w:val="15"/>
                            </w:rPr>
                          </w:pPr>
                          <w:r w:rsidRPr="00071275">
                            <w:rPr>
                              <w:sz w:val="15"/>
                              <w:szCs w:val="15"/>
                            </w:rPr>
                            <w:t>BMSC AUP #</w:t>
                          </w:r>
                        </w:p>
                      </w:txbxContent>
                    </v:textbox>
                  </v:shape>
                </w:pict>
              </mc:Fallback>
            </mc:AlternateContent>
          </w:r>
        </w:p>
      </w:tc>
    </w:tr>
  </w:tbl>
  <w:p w14:paraId="7D2146C3" w14:textId="55BF0FF1" w:rsidR="0025666B" w:rsidRPr="00071275" w:rsidRDefault="0025666B" w:rsidP="00071275">
    <w:pPr>
      <w:pStyle w:val="Standard"/>
      <w:tabs>
        <w:tab w:val="left" w:pos="225"/>
        <w:tab w:val="center" w:pos="4873"/>
      </w:tabs>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8"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7"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39"/>
  </w:num>
  <w:num w:numId="3" w16cid:durableId="2060278527">
    <w:abstractNumId w:val="15"/>
  </w:num>
  <w:num w:numId="4" w16cid:durableId="1091779391">
    <w:abstractNumId w:val="36"/>
  </w:num>
  <w:num w:numId="5" w16cid:durableId="1064135286">
    <w:abstractNumId w:val="13"/>
  </w:num>
  <w:num w:numId="6" w16cid:durableId="1685130424">
    <w:abstractNumId w:val="27"/>
  </w:num>
  <w:num w:numId="7" w16cid:durableId="1228761997">
    <w:abstractNumId w:val="0"/>
  </w:num>
  <w:num w:numId="8" w16cid:durableId="678696274">
    <w:abstractNumId w:val="25"/>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3"/>
  </w:num>
  <w:num w:numId="17" w16cid:durableId="563371046">
    <w:abstractNumId w:val="17"/>
  </w:num>
  <w:num w:numId="18" w16cid:durableId="157889179">
    <w:abstractNumId w:val="32"/>
  </w:num>
  <w:num w:numId="19" w16cid:durableId="442119745">
    <w:abstractNumId w:val="38"/>
  </w:num>
  <w:num w:numId="20" w16cid:durableId="1813592471">
    <w:abstractNumId w:val="16"/>
  </w:num>
  <w:num w:numId="21" w16cid:durableId="1094398933">
    <w:abstractNumId w:val="31"/>
  </w:num>
  <w:num w:numId="22" w16cid:durableId="1915436481">
    <w:abstractNumId w:val="19"/>
  </w:num>
  <w:num w:numId="23" w16cid:durableId="1935823887">
    <w:abstractNumId w:val="30"/>
  </w:num>
  <w:num w:numId="24" w16cid:durableId="1448543164">
    <w:abstractNumId w:val="1"/>
  </w:num>
  <w:num w:numId="25" w16cid:durableId="496966686">
    <w:abstractNumId w:val="35"/>
  </w:num>
  <w:num w:numId="26" w16cid:durableId="1334799288">
    <w:abstractNumId w:val="24"/>
  </w:num>
  <w:num w:numId="27" w16cid:durableId="1987737468">
    <w:abstractNumId w:val="18"/>
  </w:num>
  <w:num w:numId="28" w16cid:durableId="593436036">
    <w:abstractNumId w:val="20"/>
  </w:num>
  <w:num w:numId="29" w16cid:durableId="218977355">
    <w:abstractNumId w:val="3"/>
  </w:num>
  <w:num w:numId="30" w16cid:durableId="1373647506">
    <w:abstractNumId w:val="29"/>
  </w:num>
  <w:num w:numId="31" w16cid:durableId="1111895033">
    <w:abstractNumId w:val="12"/>
  </w:num>
  <w:num w:numId="32" w16cid:durableId="2065984017">
    <w:abstractNumId w:val="28"/>
  </w:num>
  <w:num w:numId="33" w16cid:durableId="320932048">
    <w:abstractNumId w:val="22"/>
  </w:num>
  <w:num w:numId="34" w16cid:durableId="1650130997">
    <w:abstractNumId w:val="14"/>
  </w:num>
  <w:num w:numId="35" w16cid:durableId="824468168">
    <w:abstractNumId w:val="34"/>
  </w:num>
  <w:num w:numId="36" w16cid:durableId="1038120686">
    <w:abstractNumId w:val="33"/>
  </w:num>
  <w:num w:numId="37" w16cid:durableId="1044869850">
    <w:abstractNumId w:val="37"/>
  </w:num>
  <w:num w:numId="38" w16cid:durableId="578170740">
    <w:abstractNumId w:val="6"/>
  </w:num>
  <w:num w:numId="39" w16cid:durableId="1158038881">
    <w:abstractNumId w:val="26"/>
  </w:num>
  <w:num w:numId="40" w16cid:durableId="97730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25B72"/>
    <w:rsid w:val="00027B9D"/>
    <w:rsid w:val="0003094D"/>
    <w:rsid w:val="000318B7"/>
    <w:rsid w:val="00037E9C"/>
    <w:rsid w:val="000399A4"/>
    <w:rsid w:val="000417DE"/>
    <w:rsid w:val="000429D9"/>
    <w:rsid w:val="00047D48"/>
    <w:rsid w:val="000535C8"/>
    <w:rsid w:val="00056C24"/>
    <w:rsid w:val="00057C14"/>
    <w:rsid w:val="0006607F"/>
    <w:rsid w:val="00071275"/>
    <w:rsid w:val="00073B69"/>
    <w:rsid w:val="00074AF1"/>
    <w:rsid w:val="000818A0"/>
    <w:rsid w:val="000A7576"/>
    <w:rsid w:val="000B2EAD"/>
    <w:rsid w:val="000C144B"/>
    <w:rsid w:val="001012BA"/>
    <w:rsid w:val="00102B96"/>
    <w:rsid w:val="00112D90"/>
    <w:rsid w:val="001233AD"/>
    <w:rsid w:val="00144DF1"/>
    <w:rsid w:val="001515FD"/>
    <w:rsid w:val="001557D8"/>
    <w:rsid w:val="00155ADB"/>
    <w:rsid w:val="00180F3A"/>
    <w:rsid w:val="00181448"/>
    <w:rsid w:val="00191DCC"/>
    <w:rsid w:val="00195210"/>
    <w:rsid w:val="001975D3"/>
    <w:rsid w:val="001A0052"/>
    <w:rsid w:val="001A3F02"/>
    <w:rsid w:val="001A3FF3"/>
    <w:rsid w:val="001A401D"/>
    <w:rsid w:val="001A745E"/>
    <w:rsid w:val="001B0975"/>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59F1"/>
    <w:rsid w:val="00267259"/>
    <w:rsid w:val="00271898"/>
    <w:rsid w:val="002910B9"/>
    <w:rsid w:val="002B0810"/>
    <w:rsid w:val="002B1F52"/>
    <w:rsid w:val="002B3D47"/>
    <w:rsid w:val="002B6404"/>
    <w:rsid w:val="002B6F64"/>
    <w:rsid w:val="002C3E5C"/>
    <w:rsid w:val="002C4502"/>
    <w:rsid w:val="002F4EBA"/>
    <w:rsid w:val="002F52B5"/>
    <w:rsid w:val="002F6EAD"/>
    <w:rsid w:val="00304139"/>
    <w:rsid w:val="00330FB0"/>
    <w:rsid w:val="00336A46"/>
    <w:rsid w:val="00360938"/>
    <w:rsid w:val="003A3EEE"/>
    <w:rsid w:val="003B16C4"/>
    <w:rsid w:val="003B25DA"/>
    <w:rsid w:val="003B39B2"/>
    <w:rsid w:val="003B639B"/>
    <w:rsid w:val="003C087B"/>
    <w:rsid w:val="003C69D5"/>
    <w:rsid w:val="003E33CB"/>
    <w:rsid w:val="003F351A"/>
    <w:rsid w:val="003F7CAE"/>
    <w:rsid w:val="00400BAB"/>
    <w:rsid w:val="0041474E"/>
    <w:rsid w:val="00415B5B"/>
    <w:rsid w:val="00427678"/>
    <w:rsid w:val="00432201"/>
    <w:rsid w:val="00452FD0"/>
    <w:rsid w:val="00465253"/>
    <w:rsid w:val="00486081"/>
    <w:rsid w:val="00487CD2"/>
    <w:rsid w:val="004A5ECF"/>
    <w:rsid w:val="004B2062"/>
    <w:rsid w:val="004B3338"/>
    <w:rsid w:val="004C7441"/>
    <w:rsid w:val="004D0FCD"/>
    <w:rsid w:val="004D4D1D"/>
    <w:rsid w:val="004D54B9"/>
    <w:rsid w:val="004F32F0"/>
    <w:rsid w:val="004F3706"/>
    <w:rsid w:val="004F6E3B"/>
    <w:rsid w:val="00501F59"/>
    <w:rsid w:val="005062AB"/>
    <w:rsid w:val="00511CF8"/>
    <w:rsid w:val="00520C8B"/>
    <w:rsid w:val="00525C6E"/>
    <w:rsid w:val="005440D2"/>
    <w:rsid w:val="00544E1C"/>
    <w:rsid w:val="005503E8"/>
    <w:rsid w:val="00551E3E"/>
    <w:rsid w:val="00554150"/>
    <w:rsid w:val="00573BE0"/>
    <w:rsid w:val="0058243C"/>
    <w:rsid w:val="00595FA9"/>
    <w:rsid w:val="005A091E"/>
    <w:rsid w:val="005A660A"/>
    <w:rsid w:val="005B12FA"/>
    <w:rsid w:val="005C10D1"/>
    <w:rsid w:val="005D0F3C"/>
    <w:rsid w:val="005D69F2"/>
    <w:rsid w:val="005E3F25"/>
    <w:rsid w:val="005F0EC7"/>
    <w:rsid w:val="006000A6"/>
    <w:rsid w:val="0060149D"/>
    <w:rsid w:val="0060193F"/>
    <w:rsid w:val="00603A3E"/>
    <w:rsid w:val="00613C2F"/>
    <w:rsid w:val="00623F3F"/>
    <w:rsid w:val="00624048"/>
    <w:rsid w:val="0062440C"/>
    <w:rsid w:val="00624F84"/>
    <w:rsid w:val="006272CC"/>
    <w:rsid w:val="00631704"/>
    <w:rsid w:val="00632B69"/>
    <w:rsid w:val="006364C4"/>
    <w:rsid w:val="006407A8"/>
    <w:rsid w:val="00640C77"/>
    <w:rsid w:val="00670AC0"/>
    <w:rsid w:val="00681325"/>
    <w:rsid w:val="00690CE9"/>
    <w:rsid w:val="00691A66"/>
    <w:rsid w:val="00695F88"/>
    <w:rsid w:val="006A45AD"/>
    <w:rsid w:val="006A4CD6"/>
    <w:rsid w:val="006B38CD"/>
    <w:rsid w:val="006C5470"/>
    <w:rsid w:val="006C6AD4"/>
    <w:rsid w:val="006E4E60"/>
    <w:rsid w:val="006E63F0"/>
    <w:rsid w:val="006E6F00"/>
    <w:rsid w:val="00707BC8"/>
    <w:rsid w:val="00712F0C"/>
    <w:rsid w:val="0071389D"/>
    <w:rsid w:val="00721539"/>
    <w:rsid w:val="00724283"/>
    <w:rsid w:val="00724C7F"/>
    <w:rsid w:val="00726E1D"/>
    <w:rsid w:val="0073404C"/>
    <w:rsid w:val="0074501D"/>
    <w:rsid w:val="007559E2"/>
    <w:rsid w:val="007600B5"/>
    <w:rsid w:val="00765A25"/>
    <w:rsid w:val="00772B62"/>
    <w:rsid w:val="007757D0"/>
    <w:rsid w:val="00777FC1"/>
    <w:rsid w:val="00782811"/>
    <w:rsid w:val="00782CD6"/>
    <w:rsid w:val="007B0058"/>
    <w:rsid w:val="007B0109"/>
    <w:rsid w:val="007C28C1"/>
    <w:rsid w:val="007C78A3"/>
    <w:rsid w:val="007D163E"/>
    <w:rsid w:val="007E43BD"/>
    <w:rsid w:val="007E6D45"/>
    <w:rsid w:val="007F1BCB"/>
    <w:rsid w:val="007F24C6"/>
    <w:rsid w:val="007F5ADC"/>
    <w:rsid w:val="007F6862"/>
    <w:rsid w:val="0082040C"/>
    <w:rsid w:val="00821EB1"/>
    <w:rsid w:val="00822488"/>
    <w:rsid w:val="00824A49"/>
    <w:rsid w:val="008365C8"/>
    <w:rsid w:val="008424ED"/>
    <w:rsid w:val="00853714"/>
    <w:rsid w:val="00866078"/>
    <w:rsid w:val="00890792"/>
    <w:rsid w:val="00897243"/>
    <w:rsid w:val="008A3C66"/>
    <w:rsid w:val="008C6B44"/>
    <w:rsid w:val="008D4C05"/>
    <w:rsid w:val="008D4D49"/>
    <w:rsid w:val="008D6F0B"/>
    <w:rsid w:val="008F5DBE"/>
    <w:rsid w:val="0090092B"/>
    <w:rsid w:val="00911CC1"/>
    <w:rsid w:val="00920106"/>
    <w:rsid w:val="0092012F"/>
    <w:rsid w:val="009258A3"/>
    <w:rsid w:val="009333D9"/>
    <w:rsid w:val="0094459F"/>
    <w:rsid w:val="00956FD3"/>
    <w:rsid w:val="00966B7B"/>
    <w:rsid w:val="0097047C"/>
    <w:rsid w:val="009821A6"/>
    <w:rsid w:val="00984B8F"/>
    <w:rsid w:val="00985C41"/>
    <w:rsid w:val="00996C5E"/>
    <w:rsid w:val="009A0D08"/>
    <w:rsid w:val="009A6CE8"/>
    <w:rsid w:val="009B1DDD"/>
    <w:rsid w:val="009B7B89"/>
    <w:rsid w:val="009C0939"/>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65C1"/>
    <w:rsid w:val="00A3124F"/>
    <w:rsid w:val="00A504A8"/>
    <w:rsid w:val="00A51BF8"/>
    <w:rsid w:val="00A565B0"/>
    <w:rsid w:val="00A57CB8"/>
    <w:rsid w:val="00A62D50"/>
    <w:rsid w:val="00A67BFB"/>
    <w:rsid w:val="00A71983"/>
    <w:rsid w:val="00A74425"/>
    <w:rsid w:val="00A756E4"/>
    <w:rsid w:val="00A86B34"/>
    <w:rsid w:val="00A86D3C"/>
    <w:rsid w:val="00A90E1D"/>
    <w:rsid w:val="00A91CD4"/>
    <w:rsid w:val="00A93138"/>
    <w:rsid w:val="00AB5AA6"/>
    <w:rsid w:val="00AC417F"/>
    <w:rsid w:val="00AC550D"/>
    <w:rsid w:val="00AC5CDA"/>
    <w:rsid w:val="00AE0631"/>
    <w:rsid w:val="00B003A5"/>
    <w:rsid w:val="00B1109F"/>
    <w:rsid w:val="00B23CFF"/>
    <w:rsid w:val="00B25888"/>
    <w:rsid w:val="00B33D09"/>
    <w:rsid w:val="00B37767"/>
    <w:rsid w:val="00B5185A"/>
    <w:rsid w:val="00B60802"/>
    <w:rsid w:val="00B62D25"/>
    <w:rsid w:val="00B75FB4"/>
    <w:rsid w:val="00B80CAA"/>
    <w:rsid w:val="00B82DDD"/>
    <w:rsid w:val="00B83B45"/>
    <w:rsid w:val="00B916B5"/>
    <w:rsid w:val="00B95BA4"/>
    <w:rsid w:val="00BA12CE"/>
    <w:rsid w:val="00BA52B9"/>
    <w:rsid w:val="00BB554F"/>
    <w:rsid w:val="00BB6EF9"/>
    <w:rsid w:val="00BD35A3"/>
    <w:rsid w:val="00BD4096"/>
    <w:rsid w:val="00BD6FFE"/>
    <w:rsid w:val="00BE4997"/>
    <w:rsid w:val="00BE5EC6"/>
    <w:rsid w:val="00BE67C6"/>
    <w:rsid w:val="00BF15EE"/>
    <w:rsid w:val="00C007BD"/>
    <w:rsid w:val="00C02F6A"/>
    <w:rsid w:val="00C031D4"/>
    <w:rsid w:val="00C0378A"/>
    <w:rsid w:val="00C14C6A"/>
    <w:rsid w:val="00C20A70"/>
    <w:rsid w:val="00C24C7C"/>
    <w:rsid w:val="00C25C89"/>
    <w:rsid w:val="00C2781E"/>
    <w:rsid w:val="00C27BCB"/>
    <w:rsid w:val="00C364A3"/>
    <w:rsid w:val="00C37155"/>
    <w:rsid w:val="00C519E4"/>
    <w:rsid w:val="00C53B56"/>
    <w:rsid w:val="00C552F0"/>
    <w:rsid w:val="00C57E13"/>
    <w:rsid w:val="00C6602E"/>
    <w:rsid w:val="00C70677"/>
    <w:rsid w:val="00C7240B"/>
    <w:rsid w:val="00C74CE1"/>
    <w:rsid w:val="00C7639D"/>
    <w:rsid w:val="00C865D3"/>
    <w:rsid w:val="00C91147"/>
    <w:rsid w:val="00C9683C"/>
    <w:rsid w:val="00CA048D"/>
    <w:rsid w:val="00CA7D30"/>
    <w:rsid w:val="00CB0F2A"/>
    <w:rsid w:val="00CB2FAD"/>
    <w:rsid w:val="00CC0DF1"/>
    <w:rsid w:val="00CD414D"/>
    <w:rsid w:val="00CD7731"/>
    <w:rsid w:val="00CE3C3F"/>
    <w:rsid w:val="00CF4F9E"/>
    <w:rsid w:val="00D038AF"/>
    <w:rsid w:val="00D0400D"/>
    <w:rsid w:val="00D0677C"/>
    <w:rsid w:val="00D23164"/>
    <w:rsid w:val="00D26028"/>
    <w:rsid w:val="00D30149"/>
    <w:rsid w:val="00D33374"/>
    <w:rsid w:val="00D341B0"/>
    <w:rsid w:val="00D34C36"/>
    <w:rsid w:val="00D37465"/>
    <w:rsid w:val="00D37798"/>
    <w:rsid w:val="00D47EDB"/>
    <w:rsid w:val="00D530D0"/>
    <w:rsid w:val="00D55043"/>
    <w:rsid w:val="00D7795C"/>
    <w:rsid w:val="00D850BA"/>
    <w:rsid w:val="00D8726A"/>
    <w:rsid w:val="00D95A8F"/>
    <w:rsid w:val="00DA124E"/>
    <w:rsid w:val="00DA4E72"/>
    <w:rsid w:val="00DB2363"/>
    <w:rsid w:val="00DC08CB"/>
    <w:rsid w:val="00DC3827"/>
    <w:rsid w:val="00DC393A"/>
    <w:rsid w:val="00DD328B"/>
    <w:rsid w:val="00DE5379"/>
    <w:rsid w:val="00DF31F5"/>
    <w:rsid w:val="00E0424F"/>
    <w:rsid w:val="00E22F27"/>
    <w:rsid w:val="00E31FCF"/>
    <w:rsid w:val="00E3384B"/>
    <w:rsid w:val="00E35C68"/>
    <w:rsid w:val="00E3737E"/>
    <w:rsid w:val="00E408EC"/>
    <w:rsid w:val="00E472F8"/>
    <w:rsid w:val="00E5004A"/>
    <w:rsid w:val="00E51C2F"/>
    <w:rsid w:val="00E576DC"/>
    <w:rsid w:val="00E673D8"/>
    <w:rsid w:val="00E75338"/>
    <w:rsid w:val="00E80F17"/>
    <w:rsid w:val="00E856D2"/>
    <w:rsid w:val="00E92057"/>
    <w:rsid w:val="00E934E3"/>
    <w:rsid w:val="00E97C9A"/>
    <w:rsid w:val="00EA2454"/>
    <w:rsid w:val="00EB054E"/>
    <w:rsid w:val="00EB5777"/>
    <w:rsid w:val="00EC034A"/>
    <w:rsid w:val="00ED5CFA"/>
    <w:rsid w:val="00EE1893"/>
    <w:rsid w:val="00EE5CE5"/>
    <w:rsid w:val="00EF427B"/>
    <w:rsid w:val="00F00171"/>
    <w:rsid w:val="00F0183B"/>
    <w:rsid w:val="00F260C2"/>
    <w:rsid w:val="00F26CBC"/>
    <w:rsid w:val="00F36D62"/>
    <w:rsid w:val="00F4295F"/>
    <w:rsid w:val="00F5557C"/>
    <w:rsid w:val="00F5665F"/>
    <w:rsid w:val="00F57D74"/>
    <w:rsid w:val="00F60FEE"/>
    <w:rsid w:val="00F619A6"/>
    <w:rsid w:val="00F70114"/>
    <w:rsid w:val="00F70CD2"/>
    <w:rsid w:val="00F73863"/>
    <w:rsid w:val="00F81618"/>
    <w:rsid w:val="00F83E85"/>
    <w:rsid w:val="00F84F5E"/>
    <w:rsid w:val="00F93D87"/>
    <w:rsid w:val="00F97B24"/>
    <w:rsid w:val="00FA3E72"/>
    <w:rsid w:val="00FB0E23"/>
    <w:rsid w:val="00FB1DBA"/>
    <w:rsid w:val="00FB500D"/>
    <w:rsid w:val="00FB5AEE"/>
    <w:rsid w:val="00FE4D53"/>
    <w:rsid w:val="00FE4F3E"/>
    <w:rsid w:val="00FE71C0"/>
    <w:rsid w:val="00FF130B"/>
    <w:rsid w:val="00FF1A66"/>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2.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3.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8</cp:revision>
  <cp:lastPrinted>2025-11-27T18:43:00Z</cp:lastPrinted>
  <dcterms:created xsi:type="dcterms:W3CDTF">2025-11-27T17:23:00Z</dcterms:created>
  <dcterms:modified xsi:type="dcterms:W3CDTF">2025-11-27T21:23:00Z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